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8ED" w:rsidRPr="00AB5662" w:rsidRDefault="00FF08ED" w:rsidP="00042C30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 xml:space="preserve">STATUT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STOWARZYSZENIA „KRAINA SANU”</w:t>
      </w:r>
      <w:r w:rsidR="00042C30" w:rsidRPr="00AB5662">
        <w:rPr>
          <w:color w:val="000000"/>
        </w:rPr>
        <w:t xml:space="preserve"> – Lokalna Grupa Działania</w:t>
      </w:r>
    </w:p>
    <w:p w:rsidR="00AC4DA9" w:rsidRPr="00AB5662" w:rsidRDefault="00AC4DA9" w:rsidP="00AC4DA9">
      <w:pPr>
        <w:pStyle w:val="NormalnyWeb"/>
        <w:tabs>
          <w:tab w:val="left" w:pos="1170"/>
        </w:tabs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ab/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br/>
        <w:t xml:space="preserve">Rozdział I </w:t>
      </w:r>
      <w:r w:rsidRPr="00AB5662">
        <w:rPr>
          <w:color w:val="000000"/>
        </w:rPr>
        <w:br/>
      </w:r>
      <w:r w:rsidRPr="00AB5662">
        <w:rPr>
          <w:b/>
          <w:color w:val="000000"/>
        </w:rPr>
        <w:t>POSTANOWIENIA OGÓLNE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br/>
      </w:r>
      <w:r w:rsidRPr="00AB5662">
        <w:rPr>
          <w:color w:val="000000"/>
        </w:rPr>
        <w:br/>
        <w:t>§ 1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br/>
        <w:t xml:space="preserve">Stowarzyszenie o nazwie: Stowarzyszenie „Kraina Sanu” </w:t>
      </w:r>
      <w:r w:rsidR="005B5121" w:rsidRPr="00AB5662">
        <w:rPr>
          <w:color w:val="000000"/>
        </w:rPr>
        <w:t xml:space="preserve">– Lokalna Grupa Działania </w:t>
      </w:r>
      <w:r w:rsidRPr="00AB5662">
        <w:rPr>
          <w:color w:val="000000"/>
        </w:rPr>
        <w:t xml:space="preserve">zwane dalej Stowarzyszeniem, jest dobrowolnym, samorządnym, trwałym zrzeszeniem osób fizycznych i osób prawnych, w tym jednostek samorządu </w:t>
      </w:r>
      <w:r w:rsidR="005B5121" w:rsidRPr="00AB5662">
        <w:rPr>
          <w:color w:val="000000"/>
        </w:rPr>
        <w:t>terytorialnego, Lokalną Grupą Działania (zwaną</w:t>
      </w:r>
      <w:r w:rsidRPr="00AB5662">
        <w:rPr>
          <w:color w:val="000000"/>
        </w:rPr>
        <w:t xml:space="preserve"> dalej LGD).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Stowarzyszenie działa na podstawie przepisów:</w:t>
      </w:r>
    </w:p>
    <w:p w:rsidR="00AC4DA9" w:rsidRPr="00735AF5" w:rsidRDefault="00AC4DA9" w:rsidP="00AC4DA9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735AF5">
        <w:rPr>
          <w:color w:val="000000"/>
        </w:rPr>
        <w:t xml:space="preserve">Ustawy z dnia 7 kwietnia 1989 r. Prawo o stowarzyszeniach </w:t>
      </w:r>
      <w:r w:rsidR="00980158" w:rsidRPr="00735AF5">
        <w:rPr>
          <w:color w:val="000000"/>
        </w:rPr>
        <w:t xml:space="preserve"> </w:t>
      </w:r>
      <w:r w:rsidR="004C0ABC" w:rsidRPr="00735AF5">
        <w:t>(Dz.U. z 2020 r. poz. 2261</w:t>
      </w:r>
      <w:r w:rsidR="00F42324" w:rsidRPr="00735AF5">
        <w:t xml:space="preserve"> </w:t>
      </w:r>
      <w:proofErr w:type="spellStart"/>
      <w:r w:rsidR="004C0ABC" w:rsidRPr="00735AF5">
        <w:t>t.j</w:t>
      </w:r>
      <w:proofErr w:type="spellEnd"/>
      <w:r w:rsidR="004C0ABC" w:rsidRPr="00735AF5">
        <w:t xml:space="preserve"> </w:t>
      </w:r>
      <w:r w:rsidR="00F42324" w:rsidRPr="00735AF5">
        <w:t xml:space="preserve">z </w:t>
      </w:r>
      <w:proofErr w:type="spellStart"/>
      <w:r w:rsidR="00F42324" w:rsidRPr="00735AF5">
        <w:t>późn</w:t>
      </w:r>
      <w:proofErr w:type="spellEnd"/>
      <w:r w:rsidR="00F42324" w:rsidRPr="00735AF5">
        <w:t>. zm</w:t>
      </w:r>
      <w:r w:rsidR="00815EA3">
        <w:t>.</w:t>
      </w:r>
      <w:r w:rsidR="00DB341E" w:rsidRPr="00735AF5">
        <w:t>)</w:t>
      </w:r>
    </w:p>
    <w:p w:rsidR="00153466" w:rsidRPr="00525C14" w:rsidRDefault="00B67709" w:rsidP="00525C14">
      <w:pPr>
        <w:pStyle w:val="NormalnyWeb"/>
        <w:numPr>
          <w:ilvl w:val="0"/>
          <w:numId w:val="1"/>
        </w:numPr>
        <w:spacing w:before="0" w:beforeAutospacing="0" w:after="0" w:afterAutospacing="0"/>
        <w:rPr>
          <w:strike/>
        </w:rPr>
      </w:pPr>
      <w:r w:rsidRPr="00735AF5">
        <w:t>U</w:t>
      </w:r>
      <w:r w:rsidR="006004E1" w:rsidRPr="00735AF5">
        <w:t xml:space="preserve">stawy z dnia 20 lutego 2015 r. o wspieraniu rozwoju obszarów wiejskich z udziałem środków Europejskiego Funduszu Rolnego na rzecz Rozwoju obszarów Wiejskich w ramach Programu Rozwoju Obszarów Wiejskich na lata 2014-2020 </w:t>
      </w:r>
      <w:r w:rsidR="00153466" w:rsidRPr="00735AF5">
        <w:t xml:space="preserve">(Dz. U. z 2022 r., poz. 2422 </w:t>
      </w:r>
      <w:proofErr w:type="spellStart"/>
      <w:r w:rsidR="00153466" w:rsidRPr="00735AF5">
        <w:t>t.j</w:t>
      </w:r>
      <w:proofErr w:type="spellEnd"/>
      <w:r w:rsidR="00153466" w:rsidRPr="00735AF5">
        <w:t xml:space="preserve">. z </w:t>
      </w:r>
      <w:proofErr w:type="spellStart"/>
      <w:r w:rsidR="00153466" w:rsidRPr="00735AF5">
        <w:t>późn</w:t>
      </w:r>
      <w:proofErr w:type="spellEnd"/>
      <w:r w:rsidR="00153466" w:rsidRPr="00735AF5">
        <w:t>. zm</w:t>
      </w:r>
      <w:r w:rsidR="00815EA3">
        <w:t>.</w:t>
      </w:r>
      <w:r w:rsidR="00153466" w:rsidRPr="00735AF5">
        <w:t xml:space="preserve">) </w:t>
      </w:r>
    </w:p>
    <w:p w:rsidR="00153466" w:rsidRPr="00735AF5" w:rsidRDefault="00BB0F9A" w:rsidP="00153466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735AF5">
        <w:t>Ustawy z dnia 20 lutego 2015r. o rozwoju lokalnym z udziałem lokalnej społeczności</w:t>
      </w:r>
      <w:r w:rsidR="00153466" w:rsidRPr="00735AF5">
        <w:t xml:space="preserve">)(Dz.U. z 2022 r. poz. 943 z </w:t>
      </w:r>
      <w:proofErr w:type="spellStart"/>
      <w:r w:rsidR="00153466" w:rsidRPr="00735AF5">
        <w:t>późn</w:t>
      </w:r>
      <w:proofErr w:type="spellEnd"/>
      <w:r w:rsidR="00153466" w:rsidRPr="00735AF5">
        <w:t>. zm.)</w:t>
      </w:r>
    </w:p>
    <w:p w:rsidR="00153466" w:rsidRPr="00735AF5" w:rsidRDefault="00153466" w:rsidP="00153466">
      <w:pPr>
        <w:pStyle w:val="Akapitzlist"/>
        <w:numPr>
          <w:ilvl w:val="0"/>
          <w:numId w:val="1"/>
        </w:numPr>
        <w:contextualSpacing w:val="0"/>
      </w:pPr>
      <w:r w:rsidRPr="00735AF5">
        <w:t>Rozporządzenia 2021/1060 -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159-706</w:t>
      </w:r>
      <w:r w:rsidR="00815EA3">
        <w:t xml:space="preserve"> </w:t>
      </w:r>
      <w:r w:rsidR="00815EA3" w:rsidRPr="00735AF5">
        <w:t xml:space="preserve">z </w:t>
      </w:r>
      <w:proofErr w:type="spellStart"/>
      <w:r w:rsidR="00815EA3" w:rsidRPr="00735AF5">
        <w:t>późn</w:t>
      </w:r>
      <w:proofErr w:type="spellEnd"/>
      <w:r w:rsidR="00815EA3" w:rsidRPr="00735AF5">
        <w:t>. zm.)</w:t>
      </w:r>
      <w:r w:rsidRPr="00735AF5">
        <w:t>);</w:t>
      </w:r>
    </w:p>
    <w:p w:rsidR="00153466" w:rsidRPr="00735AF5" w:rsidRDefault="00153466" w:rsidP="00815E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</w:pPr>
      <w:r w:rsidRPr="00735AF5">
        <w:t>Ustawy ZFŚE – ustawa z dnia 28 kwietnia 2022 r. o zasadach realizacji zadań finansowanych ze środków europejskich w perspektywie finansowej 2021- 2027</w:t>
      </w:r>
      <w:r w:rsidR="00815EA3">
        <w:t xml:space="preserve"> </w:t>
      </w:r>
      <w:r w:rsidRPr="00735AF5">
        <w:t>(Dz. U. z 2022 r. poz. 1079</w:t>
      </w:r>
      <w:r w:rsidR="00815EA3" w:rsidRPr="00815EA3">
        <w:t xml:space="preserve"> </w:t>
      </w:r>
      <w:r w:rsidR="00815EA3" w:rsidRPr="00735AF5">
        <w:t xml:space="preserve">z </w:t>
      </w:r>
      <w:proofErr w:type="spellStart"/>
      <w:r w:rsidR="00815EA3" w:rsidRPr="00735AF5">
        <w:t>późn</w:t>
      </w:r>
      <w:proofErr w:type="spellEnd"/>
      <w:r w:rsidR="00815EA3" w:rsidRPr="00735AF5">
        <w:t>. zm.</w:t>
      </w:r>
      <w:r w:rsidRPr="00735AF5">
        <w:t>);</w:t>
      </w:r>
    </w:p>
    <w:p w:rsidR="00153466" w:rsidRPr="00735AF5" w:rsidRDefault="00153466" w:rsidP="001534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</w:pPr>
      <w:r w:rsidRPr="00735AF5">
        <w:t>Ustawy PS WPR – ustawa z dnia 8 lutego 2023 r. o Planie Strategicznym dla Wspólnej Polityki Rolnej (Dz. U. z 2023 r. poz. 412)</w:t>
      </w:r>
      <w:r w:rsidR="00815EA3" w:rsidRPr="00815EA3">
        <w:t xml:space="preserve"> </w:t>
      </w:r>
      <w:r w:rsidR="00815EA3" w:rsidRPr="00735AF5">
        <w:t xml:space="preserve">z </w:t>
      </w:r>
      <w:proofErr w:type="spellStart"/>
      <w:r w:rsidR="00815EA3" w:rsidRPr="00735AF5">
        <w:t>późn</w:t>
      </w:r>
      <w:proofErr w:type="spellEnd"/>
      <w:r w:rsidR="00815EA3" w:rsidRPr="00735AF5">
        <w:t>. zm.</w:t>
      </w:r>
    </w:p>
    <w:p w:rsidR="00BB0F9A" w:rsidRPr="00735AF5" w:rsidRDefault="00153466" w:rsidP="00AC4DA9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735AF5">
        <w:t>W rozumieniu obowiązujących przepisów prawa krajowego i europejskiego.</w:t>
      </w:r>
    </w:p>
    <w:p w:rsidR="006004E1" w:rsidRPr="0045419B" w:rsidRDefault="00B67709" w:rsidP="00B67709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5419B">
        <w:t>R</w:t>
      </w:r>
      <w:r w:rsidR="006004E1" w:rsidRPr="0045419B">
        <w:t xml:space="preserve">ozporządzenia Parlamentu Europejskiego i Rady (UE) Nr 1305/2013 w sprawie wsparcia rozwoju obszarów wiejskich przez Europejski Fundusz Rolny na rzecz Rozwoju Obszarów Wiejskich (EFRROW) </w:t>
      </w:r>
      <w:r w:rsidRPr="0045419B">
        <w:t>i u</w:t>
      </w:r>
      <w:r w:rsidR="006004E1" w:rsidRPr="0045419B">
        <w:t>chylającego rozporządzenia Rady (WE) nr 1698/2005 (Dz. U. UE L 347/487)</w:t>
      </w:r>
      <w:r w:rsidR="00815EA3" w:rsidRPr="00815EA3">
        <w:t xml:space="preserve"> </w:t>
      </w:r>
      <w:r w:rsidR="00815EA3" w:rsidRPr="00735AF5">
        <w:t xml:space="preserve">z </w:t>
      </w:r>
      <w:proofErr w:type="spellStart"/>
      <w:r w:rsidR="00815EA3" w:rsidRPr="00735AF5">
        <w:t>późn</w:t>
      </w:r>
      <w:proofErr w:type="spellEnd"/>
      <w:r w:rsidR="00815EA3" w:rsidRPr="00735AF5">
        <w:t>. zm.)</w:t>
      </w:r>
      <w:r w:rsidR="006004E1" w:rsidRPr="0045419B">
        <w:t>;</w:t>
      </w:r>
    </w:p>
    <w:p w:rsidR="00B67709" w:rsidRPr="00AB5662" w:rsidRDefault="00F344B8" w:rsidP="000A1B50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B5662">
        <w:t>Rozporządzenia Parlamentu Europejskiego i Rady (UE) Nr1303/2013 z dnia 17 grudnia</w:t>
      </w:r>
      <w:r w:rsidR="00BB0F9A" w:rsidRPr="00AB5662">
        <w:t xml:space="preserve"> </w:t>
      </w:r>
      <w:r w:rsidRPr="00AB5662">
        <w:t>2013r.ustanawiajacym wspólne przepisy</w:t>
      </w:r>
      <w:r w:rsidR="00BB0F9A" w:rsidRPr="00AB5662">
        <w:t xml:space="preserve"> dotyczące </w:t>
      </w:r>
      <w:r w:rsidR="007A591A" w:rsidRPr="00AB5662">
        <w:t xml:space="preserve">Europejskiego Funduszu Rozwoju Regionalnego, Europejskiego Funduszu Społecznego, Funduszu Spójności, Europejskiego Funduszu Rolnego na rzecz Rozwoju obszarów Wiejskich w ramach Programu Rozwoju Obszarów Wiejskich oraz Europejskiego Funduszu Regionalnego, Europejskiego Funduszu </w:t>
      </w:r>
      <w:r w:rsidR="007A591A" w:rsidRPr="00AB5662">
        <w:lastRenderedPageBreak/>
        <w:t>Spo</w:t>
      </w:r>
      <w:r w:rsidR="00580AC3" w:rsidRPr="00AB5662">
        <w:t>ł</w:t>
      </w:r>
      <w:r w:rsidR="007A591A" w:rsidRPr="00AB5662">
        <w:t>ecznego, Funduszu Spójności i Europejskiego Funduszu Morskiego i Rybackiego oraz uchylającym rozporządzenie Rady( WE) nr 1083/2006 (</w:t>
      </w:r>
      <w:proofErr w:type="spellStart"/>
      <w:r w:rsidR="007A591A" w:rsidRPr="00AB5662">
        <w:t>Dz.Urz.UE</w:t>
      </w:r>
      <w:proofErr w:type="spellEnd"/>
      <w:r w:rsidR="007A591A" w:rsidRPr="00AB5662">
        <w:t xml:space="preserve"> L 347 z 20.12.2013r z </w:t>
      </w:r>
      <w:proofErr w:type="spellStart"/>
      <w:r w:rsidR="007A591A" w:rsidRPr="00AB5662">
        <w:t>pó</w:t>
      </w:r>
      <w:r w:rsidR="00E77B68">
        <w:t>ź</w:t>
      </w:r>
      <w:r w:rsidR="007A591A" w:rsidRPr="00AB5662">
        <w:t>n</w:t>
      </w:r>
      <w:proofErr w:type="spellEnd"/>
      <w:r w:rsidR="007A591A" w:rsidRPr="00AB5662">
        <w:t xml:space="preserve">. </w:t>
      </w:r>
      <w:r w:rsidR="00E77B68">
        <w:t>z</w:t>
      </w:r>
      <w:r w:rsidR="007A591A" w:rsidRPr="00AB5662">
        <w:t>m.)</w:t>
      </w:r>
    </w:p>
    <w:p w:rsidR="00AC4DA9" w:rsidRPr="00AB5662" w:rsidRDefault="00AC4DA9" w:rsidP="000A1B50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Niniejszego Statutu.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3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4361F3" w:rsidRPr="00AB5662" w:rsidRDefault="00AC4DA9" w:rsidP="00E322E7">
      <w:pPr>
        <w:numPr>
          <w:ilvl w:val="0"/>
          <w:numId w:val="10"/>
        </w:numPr>
        <w:jc w:val="both"/>
        <w:rPr>
          <w:color w:val="000000"/>
        </w:rPr>
      </w:pPr>
      <w:r w:rsidRPr="00AB5662">
        <w:rPr>
          <w:color w:val="000000"/>
        </w:rPr>
        <w:t xml:space="preserve">Stowarzyszenie </w:t>
      </w:r>
      <w:r w:rsidR="00751B0F" w:rsidRPr="00AB5662">
        <w:rPr>
          <w:color w:val="000000"/>
        </w:rPr>
        <w:t>obszarem swojego działania</w:t>
      </w:r>
      <w:r w:rsidR="00FF08ED" w:rsidRPr="00AB5662">
        <w:rPr>
          <w:color w:val="000000"/>
        </w:rPr>
        <w:t xml:space="preserve"> obejmuje</w:t>
      </w:r>
      <w:r w:rsidR="005D5CEE" w:rsidRPr="00AB5662">
        <w:rPr>
          <w:color w:val="000000"/>
        </w:rPr>
        <w:t>.</w:t>
      </w:r>
    </w:p>
    <w:p w:rsidR="004361F3" w:rsidRPr="00AB5662" w:rsidRDefault="00FF08ED" w:rsidP="00E322E7">
      <w:pPr>
        <w:numPr>
          <w:ilvl w:val="0"/>
          <w:numId w:val="19"/>
        </w:numPr>
        <w:jc w:val="both"/>
        <w:rPr>
          <w:color w:val="000000"/>
        </w:rPr>
      </w:pPr>
      <w:r w:rsidRPr="00AB5662">
        <w:rPr>
          <w:color w:val="000000"/>
        </w:rPr>
        <w:t>gminy wiejskie</w:t>
      </w:r>
      <w:r w:rsidR="00737FDF" w:rsidRPr="00AB5662">
        <w:rPr>
          <w:color w:val="000000"/>
        </w:rPr>
        <w:t xml:space="preserve"> z powiatu leżajskiego: </w:t>
      </w:r>
      <w:r w:rsidR="006004E1" w:rsidRPr="00AB5662">
        <w:rPr>
          <w:color w:val="000000"/>
        </w:rPr>
        <w:t>Kuryłówka,</w:t>
      </w:r>
    </w:p>
    <w:p w:rsidR="004361F3" w:rsidRPr="00AB5662" w:rsidRDefault="00FF08ED" w:rsidP="00E322E7">
      <w:pPr>
        <w:numPr>
          <w:ilvl w:val="0"/>
          <w:numId w:val="19"/>
        </w:numPr>
        <w:jc w:val="both"/>
        <w:rPr>
          <w:color w:val="000000"/>
        </w:rPr>
      </w:pPr>
      <w:r w:rsidRPr="00AB5662">
        <w:rPr>
          <w:color w:val="000000"/>
        </w:rPr>
        <w:t>gminy wiejskie</w:t>
      </w:r>
      <w:r w:rsidR="00AC4DA9" w:rsidRPr="00AB5662">
        <w:rPr>
          <w:color w:val="000000"/>
        </w:rPr>
        <w:t xml:space="preserve"> z powiatu przeworskieg</w:t>
      </w:r>
      <w:r w:rsidRPr="00AB5662">
        <w:rPr>
          <w:color w:val="000000"/>
        </w:rPr>
        <w:t>o: Adamówka i Tryńcza oraz gminę  miejsko-wiejską</w:t>
      </w:r>
      <w:r w:rsidR="00AC4DA9" w:rsidRPr="00AB5662">
        <w:rPr>
          <w:color w:val="000000"/>
        </w:rPr>
        <w:t xml:space="preserve"> Sieniawa,</w:t>
      </w:r>
    </w:p>
    <w:p w:rsidR="00AC4DA9" w:rsidRPr="00AB5662" w:rsidRDefault="00FF08ED" w:rsidP="00E322E7">
      <w:pPr>
        <w:numPr>
          <w:ilvl w:val="0"/>
          <w:numId w:val="19"/>
        </w:numPr>
        <w:jc w:val="both"/>
        <w:rPr>
          <w:color w:val="000000"/>
        </w:rPr>
      </w:pPr>
      <w:r w:rsidRPr="00AB5662">
        <w:rPr>
          <w:color w:val="000000"/>
        </w:rPr>
        <w:t xml:space="preserve">gminy wiejskie </w:t>
      </w:r>
      <w:r w:rsidR="00AC4DA9" w:rsidRPr="00AB5662">
        <w:rPr>
          <w:color w:val="000000"/>
        </w:rPr>
        <w:t xml:space="preserve"> z powiatu jarosławskiego: Wiązownica i Jarosław. </w:t>
      </w:r>
    </w:p>
    <w:p w:rsidR="00631F7F" w:rsidRPr="00AB5662" w:rsidRDefault="00631F7F" w:rsidP="006004E1">
      <w:pPr>
        <w:ind w:left="720"/>
        <w:jc w:val="both"/>
        <w:rPr>
          <w:color w:val="000000"/>
        </w:rPr>
      </w:pPr>
    </w:p>
    <w:p w:rsidR="00AC4DA9" w:rsidRPr="00AB5662" w:rsidRDefault="00FF08ED" w:rsidP="00E322E7">
      <w:pPr>
        <w:pStyle w:val="Normalny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Stowarzyszenie może działać również na terenie Unii Europejskiej</w:t>
      </w:r>
      <w:r w:rsidR="00631F7F" w:rsidRPr="00AB5662">
        <w:rPr>
          <w:color w:val="000000"/>
        </w:rPr>
        <w:t xml:space="preserve"> oraz w krajach  nie</w:t>
      </w:r>
      <w:r w:rsidR="00E77B68">
        <w:rPr>
          <w:color w:val="000000"/>
        </w:rPr>
        <w:t xml:space="preserve"> </w:t>
      </w:r>
      <w:r w:rsidR="00631F7F" w:rsidRPr="00AB5662">
        <w:rPr>
          <w:color w:val="000000"/>
        </w:rPr>
        <w:t>należących do Unii</w:t>
      </w:r>
      <w:r w:rsidRPr="00AB5662">
        <w:rPr>
          <w:color w:val="000000"/>
        </w:rPr>
        <w:t>.</w:t>
      </w:r>
    </w:p>
    <w:p w:rsidR="00F344B8" w:rsidRPr="00AB5662" w:rsidRDefault="00F344B8" w:rsidP="00F344B8">
      <w:pPr>
        <w:pStyle w:val="NormalnyWeb"/>
        <w:spacing w:before="0" w:beforeAutospacing="0" w:after="0" w:afterAutospacing="0"/>
        <w:ind w:left="720"/>
        <w:rPr>
          <w:color w:val="000000"/>
        </w:rPr>
      </w:pPr>
    </w:p>
    <w:p w:rsidR="00F344B8" w:rsidRPr="00AB5662" w:rsidRDefault="00F344B8" w:rsidP="00E322E7">
      <w:pPr>
        <w:pStyle w:val="Normalny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AB5662">
        <w:t>Nadzór nad Stowarzyszeniem sprawuje Marszałek Województwa Podkarpackiego.</w:t>
      </w:r>
    </w:p>
    <w:p w:rsidR="00751B0F" w:rsidRPr="00AB5662" w:rsidRDefault="00751B0F" w:rsidP="00751B0F">
      <w:pPr>
        <w:pStyle w:val="NormalnyWeb"/>
        <w:spacing w:before="0" w:beforeAutospacing="0" w:after="0" w:afterAutospacing="0"/>
        <w:ind w:left="36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4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Siedzibą Stowarzyszenia jest miejscowość Tryńcza.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5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Stowarzyszenie może być członkiem krajowych i międzynarodowych organizacji o podobnym celu działania.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6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Stowarzyszenie prowadzi działalność gospodarczą w zakresie: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Wydawanie książek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Wydawanie gazet 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Wydawanie czasopism i </w:t>
      </w:r>
      <w:r w:rsidR="00666FF9" w:rsidRPr="00AB5662">
        <w:rPr>
          <w:color w:val="000000"/>
        </w:rPr>
        <w:t>pozostałych periodyków</w:t>
      </w:r>
    </w:p>
    <w:p w:rsidR="00AC4DA9" w:rsidRPr="00AB5662" w:rsidRDefault="00666FF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</w:t>
      </w:r>
      <w:r w:rsidR="00AC4DA9" w:rsidRPr="00AB5662">
        <w:rPr>
          <w:color w:val="000000"/>
        </w:rPr>
        <w:t>ozostała</w:t>
      </w:r>
      <w:r w:rsidRPr="00AB5662">
        <w:rPr>
          <w:color w:val="000000"/>
        </w:rPr>
        <w:t xml:space="preserve"> działalność wydawnicza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Działalność usługowa związana z przygotowaniem </w:t>
      </w:r>
      <w:r w:rsidR="00666FF9" w:rsidRPr="00AB5662">
        <w:rPr>
          <w:color w:val="000000"/>
        </w:rPr>
        <w:t xml:space="preserve">do </w:t>
      </w:r>
      <w:r w:rsidRPr="00AB5662">
        <w:rPr>
          <w:color w:val="000000"/>
        </w:rPr>
        <w:t>druku</w:t>
      </w:r>
    </w:p>
    <w:p w:rsidR="00AC4DA9" w:rsidRPr="00AB5662" w:rsidRDefault="00666FF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Działalność związana z doradztwem w zakresie informatyki 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Działalność </w:t>
      </w:r>
      <w:r w:rsidR="00666FF9" w:rsidRPr="00AB5662">
        <w:rPr>
          <w:color w:val="000000"/>
        </w:rPr>
        <w:t xml:space="preserve">wydawnicza w zakresie pozostałego oprogramowania 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Przetwarzanie danych</w:t>
      </w:r>
      <w:r w:rsidR="00666FF9" w:rsidRPr="00AB5662">
        <w:rPr>
          <w:color w:val="000000"/>
        </w:rPr>
        <w:t>; zarządzanie stronami internetowymi (hosting) i podobna działalność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Działalność prawnicza 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Działalność rachunkowo-księgowa</w:t>
      </w:r>
      <w:r w:rsidR="00666FF9" w:rsidRPr="00AB5662">
        <w:rPr>
          <w:color w:val="000000"/>
        </w:rPr>
        <w:t>, doradztwo podatkowe</w:t>
      </w:r>
    </w:p>
    <w:p w:rsidR="00AC4DA9" w:rsidRPr="00AB5662" w:rsidRDefault="00666FF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Badanie rynku i</w:t>
      </w:r>
      <w:r w:rsidR="00AC4DA9" w:rsidRPr="00AB5662">
        <w:rPr>
          <w:color w:val="000000"/>
        </w:rPr>
        <w:t xml:space="preserve"> opinii publicznej</w:t>
      </w:r>
    </w:p>
    <w:p w:rsidR="00AC4DA9" w:rsidRPr="00AB5662" w:rsidRDefault="00666FF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Pozostałe d</w:t>
      </w:r>
      <w:r w:rsidR="00AC4DA9" w:rsidRPr="00AB5662">
        <w:rPr>
          <w:color w:val="000000"/>
        </w:rPr>
        <w:t>oradztwo w zakresie prowadzenia działalności gospodarczej i zarządzania</w:t>
      </w:r>
    </w:p>
    <w:p w:rsidR="00AC4DA9" w:rsidRPr="00AB5662" w:rsidRDefault="001F0C0B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D</w:t>
      </w:r>
      <w:r w:rsidR="00B40212" w:rsidRPr="00AB5662">
        <w:rPr>
          <w:color w:val="000000"/>
        </w:rPr>
        <w:t>ziałalność agencji reklamowych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Działalność fotograficzna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Działalność związana z organizacją targów, wystaw</w:t>
      </w:r>
      <w:r w:rsidR="00666FF9" w:rsidRPr="00AB5662">
        <w:rPr>
          <w:color w:val="000000"/>
        </w:rPr>
        <w:t xml:space="preserve"> i kongresów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Pozostała działalność komercyjna, gdzie indziej nie sklasyfikowana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Kierowanie w </w:t>
      </w:r>
      <w:r w:rsidR="00666FF9" w:rsidRPr="00AB5662">
        <w:rPr>
          <w:color w:val="000000"/>
        </w:rPr>
        <w:t>zakresie działalności związanej z ochroną zdrowia</w:t>
      </w:r>
      <w:r w:rsidR="00B40212" w:rsidRPr="00AB5662">
        <w:rPr>
          <w:color w:val="000000"/>
        </w:rPr>
        <w:t>, edukacją, kulturą oraz pozostałymi usługami społecznymi z wyłączeniem zabezpieczeń społecznych</w:t>
      </w:r>
    </w:p>
    <w:p w:rsidR="00AC4DA9" w:rsidRPr="00AB5662" w:rsidRDefault="00AC4DA9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Działalność agencji informacyjnych</w:t>
      </w:r>
    </w:p>
    <w:p w:rsidR="00AC4DA9" w:rsidRPr="00AB5662" w:rsidRDefault="00B40212" w:rsidP="00E322E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Przygotowanie i dostarczanie</w:t>
      </w:r>
      <w:r w:rsidR="00AC4DA9" w:rsidRPr="00AB5662">
        <w:rPr>
          <w:color w:val="000000"/>
        </w:rPr>
        <w:t xml:space="preserve"> żywności dla odbiorców</w:t>
      </w:r>
      <w:r w:rsidRPr="00AB5662">
        <w:rPr>
          <w:color w:val="000000"/>
        </w:rPr>
        <w:t xml:space="preserve"> zewnętrznych (catering)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lastRenderedPageBreak/>
        <w:t>§ 7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Czas trwania Stowarzyszenia jest nieograniczony.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Rozdział II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AB5662">
        <w:rPr>
          <w:b/>
          <w:color w:val="000000"/>
        </w:rPr>
        <w:t>CELE I FORMY DZIAŁANIA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8</w:t>
      </w:r>
    </w:p>
    <w:p w:rsidR="00E35113" w:rsidRPr="00AB5662" w:rsidRDefault="00AC4DA9" w:rsidP="00F11297">
      <w:pPr>
        <w:pStyle w:val="Normalny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Celem Stowarzyszenia jest działanie na r</w:t>
      </w:r>
      <w:r w:rsidR="00B67709" w:rsidRPr="00AB5662">
        <w:rPr>
          <w:color w:val="000000"/>
        </w:rPr>
        <w:t>zecz rozwoju obszarów wiejskich</w:t>
      </w:r>
      <w:r w:rsidR="00E35113" w:rsidRPr="00AB5662">
        <w:rPr>
          <w:color w:val="000000"/>
        </w:rPr>
        <w:t>.</w:t>
      </w:r>
    </w:p>
    <w:p w:rsidR="00AC4DA9" w:rsidRPr="00AB5662" w:rsidRDefault="00B67709" w:rsidP="00F11297">
      <w:pPr>
        <w:pStyle w:val="Normalny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</w:t>
      </w:r>
      <w:r w:rsidR="00E35113" w:rsidRPr="00AB5662">
        <w:rPr>
          <w:color w:val="000000"/>
        </w:rPr>
        <w:t xml:space="preserve">W szczególności celem Stowarzyszenia jest działanie na rzecz rozwoju obszarów wiejskich </w:t>
      </w:r>
      <w:r w:rsidR="00AC4DA9" w:rsidRPr="00AB5662">
        <w:rPr>
          <w:color w:val="000000"/>
        </w:rPr>
        <w:t>objętych Lokalną Strat</w:t>
      </w:r>
      <w:r w:rsidR="00347234" w:rsidRPr="00AB5662">
        <w:rPr>
          <w:color w:val="000000"/>
        </w:rPr>
        <w:t xml:space="preserve">egią Rozwoju </w:t>
      </w:r>
      <w:r w:rsidR="00AC4DA9" w:rsidRPr="00AB5662">
        <w:rPr>
          <w:color w:val="000000"/>
        </w:rPr>
        <w:t xml:space="preserve"> w zakresie</w:t>
      </w:r>
      <w:r w:rsidR="00E35113" w:rsidRPr="00AB5662">
        <w:rPr>
          <w:color w:val="000000"/>
        </w:rPr>
        <w:t xml:space="preserve"> w §3</w:t>
      </w:r>
      <w:r w:rsidR="00AC4DA9" w:rsidRPr="00AB5662">
        <w:rPr>
          <w:color w:val="000000"/>
        </w:rPr>
        <w:t xml:space="preserve">: </w:t>
      </w:r>
    </w:p>
    <w:p w:rsidR="00B8489F" w:rsidRPr="00AB5662" w:rsidRDefault="00B8489F" w:rsidP="00B8489F">
      <w:pPr>
        <w:pStyle w:val="NormalnyWeb"/>
        <w:spacing w:before="0" w:beforeAutospacing="0" w:after="0" w:afterAutospacing="0"/>
        <w:ind w:left="720"/>
        <w:rPr>
          <w:color w:val="000000"/>
        </w:rPr>
      </w:pPr>
    </w:p>
    <w:p w:rsidR="00AC4DA9" w:rsidRPr="00AB5662" w:rsidRDefault="00B67709" w:rsidP="00E3691C">
      <w:pPr>
        <w:pStyle w:val="Default"/>
        <w:numPr>
          <w:ilvl w:val="0"/>
          <w:numId w:val="11"/>
        </w:numPr>
      </w:pPr>
      <w:r w:rsidRPr="00AB5662">
        <w:t xml:space="preserve">Opracowanie </w:t>
      </w:r>
      <w:r w:rsidR="00000171" w:rsidRPr="00AB5662">
        <w:t xml:space="preserve">i </w:t>
      </w:r>
      <w:r w:rsidRPr="00AB5662">
        <w:t xml:space="preserve"> realizację Lokalnej Strategii Rozwoju (LSR) w rozumieniu Ustawy z dnia 20 lutego 2015 r. o wspieraniu rozwoju obszarów wiejskich z udziałem środków Europejskiego Funduszu Rolnego na rzecz Rozwoju Obszarów Wiejskich w ramach Programu Rozwoju Obsza</w:t>
      </w:r>
      <w:r w:rsidR="00980158">
        <w:t xml:space="preserve">rów Wiejskich na lata 2014-2020 </w:t>
      </w:r>
      <w:r w:rsidR="00000171" w:rsidRPr="00735AF5">
        <w:rPr>
          <w:color w:val="auto"/>
        </w:rPr>
        <w:t xml:space="preserve">(Dz.U. z 2022 r. poz. 943 z </w:t>
      </w:r>
      <w:proofErr w:type="spellStart"/>
      <w:r w:rsidR="00000171" w:rsidRPr="00735AF5">
        <w:rPr>
          <w:color w:val="auto"/>
        </w:rPr>
        <w:t>późn</w:t>
      </w:r>
      <w:proofErr w:type="spellEnd"/>
      <w:r w:rsidR="00000171" w:rsidRPr="00735AF5">
        <w:rPr>
          <w:color w:val="auto"/>
        </w:rPr>
        <w:t xml:space="preserve">. zm.) oraz </w:t>
      </w:r>
      <w:r w:rsidRPr="00AB5662">
        <w:t xml:space="preserve"> przepisów wykonawczych do tej ustawy </w:t>
      </w:r>
      <w:r w:rsidRPr="00735AF5">
        <w:rPr>
          <w:strike/>
          <w:color w:val="FF0000"/>
        </w:rPr>
        <w:t xml:space="preserve"> </w:t>
      </w:r>
      <w:r w:rsidR="00B8489F" w:rsidRPr="00735AF5">
        <w:rPr>
          <w:strike/>
          <w:color w:val="FF0000"/>
        </w:rPr>
        <w:t xml:space="preserve"> </w:t>
      </w:r>
      <w:r w:rsidR="00AC4DA9" w:rsidRPr="00AB5662">
        <w:t>wspierania działań na rzecz realizacji LSR,</w:t>
      </w:r>
    </w:p>
    <w:p w:rsidR="00AC4DA9" w:rsidRPr="00AB5662" w:rsidRDefault="00AC4DA9" w:rsidP="00E322E7">
      <w:pPr>
        <w:pStyle w:val="Default"/>
        <w:numPr>
          <w:ilvl w:val="0"/>
          <w:numId w:val="11"/>
        </w:numPr>
        <w:spacing w:line="276" w:lineRule="auto"/>
      </w:pPr>
      <w:r w:rsidRPr="00AB5662">
        <w:t>promocji obszarów wiejskich,</w:t>
      </w:r>
    </w:p>
    <w:p w:rsidR="00AC4DA9" w:rsidRPr="00AB5662" w:rsidRDefault="00347234" w:rsidP="00E322E7">
      <w:pPr>
        <w:pStyle w:val="Default"/>
        <w:numPr>
          <w:ilvl w:val="0"/>
          <w:numId w:val="11"/>
        </w:numPr>
        <w:spacing w:line="276" w:lineRule="auto"/>
      </w:pPr>
      <w:r w:rsidRPr="00AB5662">
        <w:t xml:space="preserve">pobudzanie aktywności społeczności lokalnej oraz ich udział </w:t>
      </w:r>
      <w:r w:rsidR="00E35113" w:rsidRPr="00AB5662">
        <w:t xml:space="preserve"> </w:t>
      </w:r>
      <w:r w:rsidRPr="00AB5662">
        <w:t>w opracowywaniu i realizacji LSR</w:t>
      </w:r>
      <w:r w:rsidR="00B8489F" w:rsidRPr="00AB5662">
        <w:t>,</w:t>
      </w:r>
    </w:p>
    <w:p w:rsidR="00347234" w:rsidRPr="00735AF5" w:rsidRDefault="00347234" w:rsidP="00E322E7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 w:rsidRPr="00735AF5">
        <w:rPr>
          <w:color w:val="auto"/>
        </w:rPr>
        <w:t>upowszechnianie</w:t>
      </w:r>
      <w:r w:rsidR="00000171" w:rsidRPr="00735AF5">
        <w:rPr>
          <w:color w:val="auto"/>
        </w:rPr>
        <w:t xml:space="preserve"> i wymiana </w:t>
      </w:r>
      <w:r w:rsidRPr="00735AF5">
        <w:rPr>
          <w:color w:val="auto"/>
        </w:rPr>
        <w:t xml:space="preserve"> informacji o działaniach związanych z aktywizacją mieszkańców </w:t>
      </w:r>
      <w:r w:rsidR="00E35113" w:rsidRPr="00735AF5">
        <w:rPr>
          <w:color w:val="auto"/>
        </w:rPr>
        <w:t xml:space="preserve"> </w:t>
      </w:r>
      <w:r w:rsidR="00B8489F" w:rsidRPr="00735AF5">
        <w:rPr>
          <w:color w:val="auto"/>
        </w:rPr>
        <w:t>terenu LGD,</w:t>
      </w:r>
      <w:r w:rsidR="00000171" w:rsidRPr="00735AF5">
        <w:rPr>
          <w:color w:val="auto"/>
        </w:rPr>
        <w:t xml:space="preserve"> a także wzmacnianie programów edukacji liderów życia publicznego</w:t>
      </w:r>
      <w:r w:rsidR="00E77B68">
        <w:rPr>
          <w:color w:val="auto"/>
        </w:rPr>
        <w:t xml:space="preserve"> i</w:t>
      </w:r>
      <w:r w:rsidR="00525C14">
        <w:rPr>
          <w:color w:val="auto"/>
        </w:rPr>
        <w:t xml:space="preserve">  </w:t>
      </w:r>
      <w:r w:rsidR="00000171" w:rsidRPr="00735AF5">
        <w:rPr>
          <w:color w:val="auto"/>
        </w:rPr>
        <w:t>społecznego</w:t>
      </w:r>
    </w:p>
    <w:p w:rsidR="00AC4DA9" w:rsidRPr="00AB5662" w:rsidRDefault="00347234" w:rsidP="00E322E7">
      <w:pPr>
        <w:pStyle w:val="Default"/>
        <w:numPr>
          <w:ilvl w:val="0"/>
          <w:numId w:val="11"/>
        </w:numPr>
        <w:spacing w:line="276" w:lineRule="auto"/>
      </w:pPr>
      <w:r w:rsidRPr="00AB5662">
        <w:t>Integrację mieszkańców obszaru LGD.</w:t>
      </w:r>
    </w:p>
    <w:p w:rsidR="00710DE2" w:rsidRPr="00AB5662" w:rsidRDefault="00710DE2" w:rsidP="00710DE2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suppressAutoHyphens/>
        <w:autoSpaceDE w:val="0"/>
        <w:jc w:val="both"/>
        <w:rPr>
          <w:kern w:val="1"/>
        </w:rPr>
      </w:pPr>
      <w:r w:rsidRPr="00AB5662">
        <w:rPr>
          <w:kern w:val="1"/>
        </w:rPr>
        <w:t>działalność wspomagająca rozwój gospodarczy</w:t>
      </w:r>
      <w:r w:rsidR="00735AF5">
        <w:rPr>
          <w:kern w:val="1"/>
        </w:rPr>
        <w:t xml:space="preserve"> </w:t>
      </w:r>
      <w:r w:rsidRPr="00AB5662">
        <w:rPr>
          <w:kern w:val="1"/>
        </w:rPr>
        <w:t xml:space="preserve">oraz rolniczy, w tym zrównoważony rozwój przedsiębiorczości na obszarach gmin wiejskich oraz zrównoważony rozwój rolnictwa, </w:t>
      </w:r>
      <w:proofErr w:type="spellStart"/>
      <w:r w:rsidRPr="00AB5662">
        <w:t>biogospodarki</w:t>
      </w:r>
      <w:proofErr w:type="spellEnd"/>
      <w:r w:rsidRPr="00AB5662">
        <w:t xml:space="preserve"> i zielonej gospodarkę</w:t>
      </w:r>
      <w:r w:rsidRPr="00AB5662">
        <w:rPr>
          <w:kern w:val="1"/>
        </w:rPr>
        <w:t>;</w:t>
      </w:r>
    </w:p>
    <w:p w:rsidR="00710DE2" w:rsidRPr="00AB5662" w:rsidRDefault="00710DE2" w:rsidP="00710DE2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suppressAutoHyphens/>
        <w:autoSpaceDE w:val="0"/>
        <w:jc w:val="both"/>
        <w:rPr>
          <w:kern w:val="1"/>
        </w:rPr>
      </w:pPr>
      <w:r w:rsidRPr="00AB5662">
        <w:rPr>
          <w:kern w:val="1"/>
        </w:rPr>
        <w:t xml:space="preserve">działalność wspomagająca rozwój wspólnot i społeczności lokalnych oraz </w:t>
      </w:r>
      <w:r w:rsidRPr="00AB5662">
        <w:t>rozwój współpracy na rynku lokalnym w tym  poprzez tworzenie i rozwój krótkich łańcuchów dostaw,</w:t>
      </w:r>
    </w:p>
    <w:p w:rsidR="00000171" w:rsidRPr="00AB5662" w:rsidRDefault="00710DE2" w:rsidP="00E322E7">
      <w:pPr>
        <w:pStyle w:val="Default"/>
        <w:numPr>
          <w:ilvl w:val="0"/>
          <w:numId w:val="11"/>
        </w:numPr>
        <w:spacing w:line="276" w:lineRule="auto"/>
        <w:rPr>
          <w:rStyle w:val="markedcontent"/>
        </w:rPr>
      </w:pPr>
      <w:r w:rsidRPr="00AB5662">
        <w:rPr>
          <w:kern w:val="1"/>
        </w:rPr>
        <w:t xml:space="preserve">działanie na rzecz integracji europejskiej oraz rozwijania kontaktów i współpracy między społeczeństwami jak również </w:t>
      </w:r>
      <w:r w:rsidRPr="00AB5662">
        <w:rPr>
          <w:rStyle w:val="markedcontent"/>
        </w:rPr>
        <w:t>poszanowania praw podstawowych oraz przestrzegania Karty praw podstawowych Unii Europejskiej</w:t>
      </w:r>
    </w:p>
    <w:p w:rsidR="00710DE2" w:rsidRPr="00AB5662" w:rsidRDefault="00710DE2" w:rsidP="00710DE2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suppressAutoHyphens/>
        <w:autoSpaceDE w:val="0"/>
        <w:jc w:val="both"/>
        <w:rPr>
          <w:kern w:val="1"/>
        </w:rPr>
      </w:pPr>
      <w:r w:rsidRPr="00AB5662">
        <w:rPr>
          <w:kern w:val="1"/>
        </w:rPr>
        <w:t>wspieranie prawidłowego rozwoju dzieci i młodzieży;</w:t>
      </w:r>
    </w:p>
    <w:p w:rsidR="00710DE2" w:rsidRPr="00AB5662" w:rsidRDefault="00710DE2" w:rsidP="00710DE2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suppressAutoHyphens/>
        <w:autoSpaceDE w:val="0"/>
        <w:jc w:val="both"/>
        <w:rPr>
          <w:kern w:val="1"/>
        </w:rPr>
      </w:pPr>
      <w:r w:rsidRPr="00AB5662">
        <w:rPr>
          <w:kern w:val="1"/>
        </w:rPr>
        <w:t xml:space="preserve">zapobieganie zjawiskom marginalizacji społecznej oraz przeciwdziałanie wykluczeniu społecznemu w tym wspieranie środowisk zagrożonych wykluczeniem społecznym oraz osób chorych i niepełnosprawnych, podejmowanie działań w celu </w:t>
      </w:r>
      <w:r w:rsidRPr="00AB5662">
        <w:t>włączenia społecznego seniorów, ludzi młodych i osób w niekorzystnej sytuacji</w:t>
      </w:r>
    </w:p>
    <w:p w:rsidR="00955193" w:rsidRPr="00AB5662" w:rsidRDefault="00955193" w:rsidP="00955193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autoSpaceDE w:val="0"/>
        <w:spacing w:line="259" w:lineRule="auto"/>
        <w:jc w:val="both"/>
        <w:rPr>
          <w:rFonts w:eastAsiaTheme="minorHAnsi"/>
          <w:kern w:val="2"/>
          <w:lang w:eastAsia="en-US"/>
        </w:rPr>
      </w:pPr>
      <w:r w:rsidRPr="00AB5662">
        <w:t xml:space="preserve">stymulowanie rozwoju lokalnego przez innowacje, cyfryzacje i wykorzystanie </w:t>
      </w:r>
      <w:r w:rsidRPr="00AB5662">
        <w:rPr>
          <w:rFonts w:eastAsiaTheme="minorHAnsi"/>
          <w:kern w:val="2"/>
          <w:lang w:eastAsia="en-US"/>
        </w:rPr>
        <w:t>potencjału endogenicznego</w:t>
      </w:r>
    </w:p>
    <w:p w:rsidR="00955193" w:rsidRPr="00735AF5" w:rsidRDefault="00955193" w:rsidP="00955193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suppressAutoHyphens/>
        <w:autoSpaceDE w:val="0"/>
        <w:jc w:val="both"/>
        <w:rPr>
          <w:kern w:val="1"/>
        </w:rPr>
      </w:pPr>
      <w:r w:rsidRPr="00AB5662">
        <w:t>rozwój pozarolniczych funkcji małych gospodarstw rolnych w zakresie tworzenia lub rozwoju gospodarstw agroturystycznych, zagród edukacyjnych oraz gospodarstw opiekuńczyc</w:t>
      </w:r>
      <w:r w:rsidR="00735AF5">
        <w:t xml:space="preserve">h </w:t>
      </w:r>
      <w:r w:rsidRPr="00AB5662">
        <w:t>poprawa dostępu do usług dla lokalnych społeczności oraz poprawa dostępu do małej infrastruktury publicznej,</w:t>
      </w:r>
    </w:p>
    <w:p w:rsidR="00580AC3" w:rsidRPr="00980158" w:rsidRDefault="00955193" w:rsidP="00955193">
      <w:pPr>
        <w:widowControl w:val="0"/>
        <w:numPr>
          <w:ilvl w:val="0"/>
          <w:numId w:val="11"/>
        </w:numPr>
        <w:tabs>
          <w:tab w:val="left" w:pos="-2977"/>
          <w:tab w:val="left" w:pos="-2551"/>
        </w:tabs>
        <w:suppressAutoHyphens/>
        <w:autoSpaceDE w:val="0"/>
        <w:jc w:val="both"/>
        <w:rPr>
          <w:kern w:val="1"/>
        </w:rPr>
      </w:pPr>
      <w:r w:rsidRPr="00AB5662">
        <w:t>działania na rzecz rozwoju i promocji lokalnych zasobów i produktó</w:t>
      </w:r>
      <w:r w:rsidR="00980158">
        <w:t>w.</w:t>
      </w:r>
    </w:p>
    <w:p w:rsidR="00710DE2" w:rsidRPr="00AB5662" w:rsidRDefault="00710DE2" w:rsidP="00955193">
      <w:pPr>
        <w:pStyle w:val="Default"/>
        <w:spacing w:line="276" w:lineRule="auto"/>
        <w:ind w:left="360"/>
      </w:pPr>
    </w:p>
    <w:p w:rsidR="00AC4DA9" w:rsidRPr="00AB5662" w:rsidRDefault="00AC4DA9" w:rsidP="00F112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Stowarzyszenie działając na rzecz rozwoju obszarów wiejskich realizuje, także następujące cele:</w:t>
      </w:r>
    </w:p>
    <w:p w:rsidR="00E35113" w:rsidRPr="00AB5662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ochrona i promocja środowiska naturalnego,</w:t>
      </w:r>
    </w:p>
    <w:p w:rsidR="00AC4DA9" w:rsidRPr="00AB5662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lastRenderedPageBreak/>
        <w:t>ochrona i promocja dziedzictwa kulturowego, historycznego i przyrodniczego,</w:t>
      </w:r>
    </w:p>
    <w:p w:rsidR="00AC4DA9" w:rsidRPr="00AB5662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t>wielofunkcyjny rozwój wsi z zachowaniem i wzmacnianiem lokalnej specyfiki, ze szczególnym uwzględnieniem zasobów historycznych, geograficznych i kulturowych,</w:t>
      </w:r>
    </w:p>
    <w:p w:rsidR="00AC4DA9" w:rsidRPr="00AB5662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wsparcie rozwoju produkcji wyrobów regionalnych,</w:t>
      </w:r>
    </w:p>
    <w:p w:rsidR="00AC4DA9" w:rsidRPr="00AB5662" w:rsidRDefault="00B8489F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rozwój turystyki,</w:t>
      </w:r>
    </w:p>
    <w:p w:rsidR="00AC4DA9" w:rsidRPr="00EF2B9B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t>opracowywanie i realizacja projektów na rzecz obszarów wiejskich we współpracy z samorządami, organizacjami pozarządowymi, instytucjami publicznymi, podmiotami gospodarczymi, osobami fizycznymi,</w:t>
      </w:r>
    </w:p>
    <w:p w:rsidR="00EF2B9B" w:rsidRPr="00980158" w:rsidRDefault="00EF2B9B" w:rsidP="00EF2B9B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bCs/>
        </w:rPr>
      </w:pPr>
      <w:r w:rsidRPr="00980158">
        <w:rPr>
          <w:rFonts w:cstheme="minorHAnsi"/>
        </w:rPr>
        <w:t xml:space="preserve">współpracę z </w:t>
      </w:r>
      <w:r w:rsidRPr="00980158">
        <w:rPr>
          <w:rFonts w:cstheme="minorHAnsi"/>
          <w:bCs/>
        </w:rPr>
        <w:t xml:space="preserve">podmiotami nieposiadającymi osobowości prawnej lub grupą interesu osób fizycznych będących członkami LGD. </w:t>
      </w:r>
    </w:p>
    <w:p w:rsidR="00AC4DA9" w:rsidRPr="00AB5662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t>przeciwdziałanie wykluczeniu społecznemu,</w:t>
      </w:r>
    </w:p>
    <w:p w:rsidR="00AC4DA9" w:rsidRPr="00AB5662" w:rsidRDefault="00AC4DA9" w:rsidP="00E322E7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B5662">
        <w:t>prowadzenie szkoleń, doradztwa i ekspertyz.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br/>
        <w:t>§ 9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6770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Stowarzyszenie realizuje swoje cele w szczególności poprzez: </w:t>
      </w:r>
    </w:p>
    <w:p w:rsidR="004361F3" w:rsidRPr="00AB5662" w:rsidRDefault="004361F3" w:rsidP="004361F3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organizowanie i finansowanie: </w:t>
      </w:r>
    </w:p>
    <w:p w:rsidR="00AB516B" w:rsidRPr="00AB5662" w:rsidRDefault="00AB516B" w:rsidP="00AB516B">
      <w:pPr>
        <w:pStyle w:val="NormalnyWeb"/>
        <w:spacing w:before="0" w:beforeAutospacing="0" w:after="0" w:afterAutospacing="0"/>
        <w:ind w:left="360"/>
        <w:rPr>
          <w:color w:val="000000"/>
        </w:rPr>
      </w:pPr>
    </w:p>
    <w:p w:rsidR="00AB516B" w:rsidRDefault="00AB516B" w:rsidP="00E77B68">
      <w:pPr>
        <w:pStyle w:val="NormalnyWeb"/>
        <w:numPr>
          <w:ilvl w:val="1"/>
          <w:numId w:val="1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przedsięwzięć o charakterze informacyjnym lub szkoleniowym, w tym seminariów, szkoleń, spotkań konsultacyjnych, konferencji i konkursów,</w:t>
      </w:r>
    </w:p>
    <w:p w:rsidR="00AC4DA9" w:rsidRDefault="00AC4DA9" w:rsidP="00E3691C">
      <w:pPr>
        <w:pStyle w:val="NormalnyWeb"/>
        <w:numPr>
          <w:ilvl w:val="1"/>
          <w:numId w:val="13"/>
        </w:numPr>
        <w:spacing w:before="0" w:beforeAutospacing="0" w:after="0" w:afterAutospacing="0"/>
        <w:rPr>
          <w:color w:val="000000"/>
        </w:rPr>
      </w:pPr>
      <w:r w:rsidRPr="00E3691C">
        <w:rPr>
          <w:color w:val="000000"/>
        </w:rPr>
        <w:t>imprez kulturalnych, takich jak festiwale, pokazy i wystawy, służących zwłaszcza promocji regionu i jego tożsamości kulturowej,</w:t>
      </w:r>
    </w:p>
    <w:p w:rsidR="00AC4DA9" w:rsidRDefault="00AC4DA9" w:rsidP="00E3691C">
      <w:pPr>
        <w:pStyle w:val="NormalnyWeb"/>
        <w:numPr>
          <w:ilvl w:val="1"/>
          <w:numId w:val="13"/>
        </w:numPr>
        <w:spacing w:before="0" w:beforeAutospacing="0" w:after="0" w:afterAutospacing="0"/>
        <w:rPr>
          <w:color w:val="000000"/>
        </w:rPr>
      </w:pPr>
      <w:r w:rsidRPr="00E3691C">
        <w:rPr>
          <w:color w:val="000000"/>
        </w:rPr>
        <w:t>przedsięwzięć gospodarczych, takich jak targi, promocja produktów i usług,</w:t>
      </w:r>
    </w:p>
    <w:p w:rsidR="00E3691C" w:rsidRPr="00E3691C" w:rsidRDefault="00E3691C" w:rsidP="00E3691C">
      <w:pPr>
        <w:pStyle w:val="NormalnyWeb"/>
        <w:spacing w:before="0" w:beforeAutospacing="0" w:after="0" w:afterAutospacing="0"/>
        <w:ind w:left="2160"/>
        <w:rPr>
          <w:color w:val="000000"/>
        </w:rPr>
      </w:pPr>
    </w:p>
    <w:p w:rsidR="00AC4DA9" w:rsidRDefault="001F0C0B" w:rsidP="00E3691C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działalności </w:t>
      </w:r>
      <w:r w:rsidR="00AC4DA9" w:rsidRPr="00AB5662">
        <w:rPr>
          <w:color w:val="000000"/>
        </w:rPr>
        <w:t xml:space="preserve"> promocyjnej, informacyjnej i wydawniczej, w tym:</w:t>
      </w:r>
    </w:p>
    <w:p w:rsidR="00E3691C" w:rsidRPr="00AB5662" w:rsidRDefault="00E3691C" w:rsidP="00E3691C">
      <w:pPr>
        <w:pStyle w:val="NormalnyWeb"/>
        <w:spacing w:before="0" w:beforeAutospacing="0" w:after="0" w:afterAutospacing="0"/>
        <w:ind w:left="720"/>
        <w:rPr>
          <w:color w:val="000000"/>
        </w:rPr>
      </w:pPr>
    </w:p>
    <w:p w:rsidR="00AC4DA9" w:rsidRPr="00AB5662" w:rsidRDefault="00E3691C" w:rsidP="00E3691C">
      <w:pPr>
        <w:pStyle w:val="NormalnyWeb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2.1.  </w:t>
      </w:r>
      <w:r w:rsidR="00AC4DA9" w:rsidRPr="00AB5662">
        <w:rPr>
          <w:color w:val="000000"/>
        </w:rPr>
        <w:t>opracowywanie i druk czasopism, broszur, folderów, plakatów,</w:t>
      </w:r>
    </w:p>
    <w:p w:rsidR="00AC4DA9" w:rsidRPr="00AB5662" w:rsidRDefault="00AC4DA9" w:rsidP="00E3691C">
      <w:pPr>
        <w:pStyle w:val="NormalnyWeb"/>
        <w:numPr>
          <w:ilvl w:val="1"/>
          <w:numId w:val="4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opracowywanie i rozpowszechnianie materiałów audiowizualnych,</w:t>
      </w:r>
    </w:p>
    <w:p w:rsidR="00AC4DA9" w:rsidRPr="00AB5662" w:rsidRDefault="004361F3" w:rsidP="00E3691C">
      <w:pPr>
        <w:pStyle w:val="NormalnyWeb"/>
        <w:numPr>
          <w:ilvl w:val="1"/>
          <w:numId w:val="4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  </w:t>
      </w:r>
      <w:r w:rsidR="00AC4DA9" w:rsidRPr="00AB5662">
        <w:rPr>
          <w:color w:val="000000"/>
        </w:rPr>
        <w:t>tworzenie stron internetowych,</w:t>
      </w:r>
    </w:p>
    <w:p w:rsidR="00AC4DA9" w:rsidRPr="00AB5662" w:rsidRDefault="004361F3" w:rsidP="00E3691C">
      <w:pPr>
        <w:pStyle w:val="NormalnyWeb"/>
        <w:numPr>
          <w:ilvl w:val="1"/>
          <w:numId w:val="4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  </w:t>
      </w:r>
      <w:r w:rsidR="00AC4DA9" w:rsidRPr="00AB5662">
        <w:rPr>
          <w:color w:val="000000"/>
        </w:rPr>
        <w:t>przygotowywanie i roz</w:t>
      </w:r>
      <w:r w:rsidRPr="00AB5662">
        <w:rPr>
          <w:color w:val="000000"/>
        </w:rPr>
        <w:t xml:space="preserve">powszechnianie innych materiałów </w:t>
      </w:r>
      <w:r w:rsidR="00FC1192" w:rsidRPr="00AB5662">
        <w:rPr>
          <w:color w:val="000000"/>
        </w:rPr>
        <w:t xml:space="preserve">o </w:t>
      </w:r>
      <w:r w:rsidR="00AC4DA9" w:rsidRPr="00AB5662">
        <w:rPr>
          <w:color w:val="000000"/>
        </w:rPr>
        <w:t xml:space="preserve">charakterze </w:t>
      </w:r>
      <w:r w:rsidRPr="00AB5662">
        <w:rPr>
          <w:color w:val="000000"/>
        </w:rPr>
        <w:t xml:space="preserve">          </w:t>
      </w:r>
      <w:r w:rsidR="00AC4DA9" w:rsidRPr="00AB5662">
        <w:rPr>
          <w:color w:val="000000"/>
        </w:rPr>
        <w:t xml:space="preserve">reklamowym </w:t>
      </w:r>
      <w:r w:rsidR="00631F7F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lub promocyjnym,</w:t>
      </w:r>
    </w:p>
    <w:p w:rsidR="004361F3" w:rsidRPr="00AB5662" w:rsidRDefault="00AC4DA9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prowadzenie bezpłatnego doradztwa </w:t>
      </w:r>
      <w:r w:rsidR="00E3691C">
        <w:rPr>
          <w:color w:val="000000"/>
        </w:rPr>
        <w:t xml:space="preserve">dla beneficjentów </w:t>
      </w:r>
      <w:r w:rsidRPr="00AB5662">
        <w:rPr>
          <w:color w:val="000000"/>
        </w:rPr>
        <w:t>w zakresie przygotowywania projektów związanych z realizacją LSR,</w:t>
      </w:r>
    </w:p>
    <w:p w:rsidR="004361F3" w:rsidRPr="00AB5662" w:rsidRDefault="00AC4DA9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współpracę i wymianę doświad</w:t>
      </w:r>
      <w:r w:rsidR="00F87A60" w:rsidRPr="00AB5662">
        <w:rPr>
          <w:color w:val="000000"/>
        </w:rPr>
        <w:t>czeń z instytucjami publicznymi, osobami prywatnymi</w:t>
      </w:r>
      <w:r w:rsidR="00980158">
        <w:rPr>
          <w:rStyle w:val="Odwoaniedokomentarza"/>
          <w:rFonts w:eastAsia="Calibri"/>
          <w:sz w:val="24"/>
          <w:szCs w:val="24"/>
          <w:lang w:eastAsia="ar-SA"/>
        </w:rPr>
        <w:t xml:space="preserve"> i</w:t>
      </w:r>
      <w:r w:rsidRPr="00AB5662">
        <w:rPr>
          <w:color w:val="000000"/>
        </w:rPr>
        <w:t xml:space="preserve"> organizacjami pozarządowymi działającymi w zakresie objętym celem Stowarzyszenia na poziomie krajowym i międzynarodowym, </w:t>
      </w:r>
    </w:p>
    <w:p w:rsidR="004361F3" w:rsidRPr="00AB5662" w:rsidRDefault="00AC4DA9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prowadzenie ośrodków informacji i doradztwa dla obszarów wiejskich,</w:t>
      </w:r>
    </w:p>
    <w:p w:rsidR="00FF12E0" w:rsidRPr="00AB5662" w:rsidRDefault="00AC4DA9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t>poszukiwanie dodatkowych źródeł finansowania umożliwiających rozwój obszarów wiejskich,</w:t>
      </w:r>
    </w:p>
    <w:p w:rsidR="00FF12E0" w:rsidRPr="00AB5662" w:rsidRDefault="00AC4DA9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t xml:space="preserve">prowadzenie innych działań przewidzianych w przepisach dotyczących Lokalnej Grupy Działania zwaną dalej LGD. </w:t>
      </w:r>
    </w:p>
    <w:p w:rsidR="009875D2" w:rsidRPr="00AB5662" w:rsidRDefault="009875D2" w:rsidP="00E322E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B5662">
        <w:t>D</w:t>
      </w:r>
      <w:r w:rsidR="001F0C0B" w:rsidRPr="00AB5662">
        <w:t>okonywanie wyboru operacji do fina</w:t>
      </w:r>
      <w:r w:rsidR="00F87A60" w:rsidRPr="00AB5662">
        <w:t>n</w:t>
      </w:r>
      <w:r w:rsidR="001F0C0B" w:rsidRPr="00AB5662">
        <w:t>sowania ze środków przyznanych LGD na realizację LSR, w ramach „wsparcie na wdrażanie operacji w ramach strategii rozwoju lokalnego kierowanego przez społeczność.</w:t>
      </w:r>
      <w:r w:rsidR="00FC1192" w:rsidRPr="00AB5662">
        <w:t>”</w:t>
      </w:r>
    </w:p>
    <w:p w:rsidR="00347234" w:rsidRPr="00980158" w:rsidRDefault="006F3AA4" w:rsidP="00FF12E0">
      <w:pPr>
        <w:pStyle w:val="Akapitzlist"/>
        <w:numPr>
          <w:ilvl w:val="0"/>
          <w:numId w:val="20"/>
        </w:numPr>
        <w:rPr>
          <w:color w:val="000000"/>
        </w:rPr>
      </w:pPr>
      <w:r w:rsidRPr="00AB5662">
        <w:t>zapewnienie odpowiednich kwalifikacji ekonomicznych oraz administracyjnych niezbędnych do gospodarowania środkami publicznymi m.in. poprzez współpracę z podmiotami i osobami posiadającymi doświadczenie w dziedzinie zarządzania finansami publicznymi, zaangażowanie osób posiadających doświadczenie zawodowe w tym zakresie, szkolenia, kursy</w:t>
      </w:r>
      <w:r w:rsidR="00980158">
        <w:t>.</w:t>
      </w:r>
    </w:p>
    <w:p w:rsidR="00347234" w:rsidRPr="00AB5662" w:rsidRDefault="00347234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 xml:space="preserve">Rozdział III </w:t>
      </w:r>
      <w:r w:rsidRPr="00AB5662">
        <w:rPr>
          <w:color w:val="000000"/>
        </w:rPr>
        <w:br/>
      </w:r>
      <w:r w:rsidRPr="00AB5662">
        <w:rPr>
          <w:b/>
          <w:color w:val="000000"/>
        </w:rPr>
        <w:t>CZŁONKOWIE STOWARZYSZENIA</w:t>
      </w:r>
    </w:p>
    <w:p w:rsidR="00347234" w:rsidRPr="00AB5662" w:rsidRDefault="00347234" w:rsidP="00FF12E0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10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Członkiem zwyczajnym Stowarzyszenia, zwanym dalej członkiem, może być osoba fizyczna oraz osoba prawna, w tym jednostka samorządu terytorialnego.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11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F11297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Nabycie członkostwa i wykluczenie członka Stowarzyszenia  następuje na po</w:t>
      </w:r>
      <w:r w:rsidR="00631F7F" w:rsidRPr="00AB5662">
        <w:rPr>
          <w:color w:val="000000"/>
        </w:rPr>
        <w:t>dstawie uchwały Zarządu Stowarzyszenia</w:t>
      </w:r>
      <w:r w:rsidRPr="00AB5662">
        <w:rPr>
          <w:color w:val="000000"/>
        </w:rPr>
        <w:t xml:space="preserve"> podjętej  bezwzględną większością głosów</w:t>
      </w:r>
      <w:r w:rsidRPr="00AB5662">
        <w:rPr>
          <w:i/>
          <w:color w:val="000000"/>
        </w:rPr>
        <w:t>.</w:t>
      </w:r>
    </w:p>
    <w:p w:rsidR="00AC4DA9" w:rsidRPr="00AB5662" w:rsidRDefault="00AC4DA9" w:rsidP="00F11297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Stwierdzenie utraty członkostwa w przypadkach innych niż wykluczenie, następuje </w:t>
      </w:r>
      <w:r w:rsidR="00631F7F" w:rsidRPr="00AB5662">
        <w:rPr>
          <w:color w:val="000000"/>
        </w:rPr>
        <w:t>na mocy uchwały Zarządu Stowarzyszenia</w:t>
      </w:r>
      <w:r w:rsidRPr="00AB5662">
        <w:rPr>
          <w:color w:val="000000"/>
        </w:rPr>
        <w:t xml:space="preserve"> Członków Stowarzyszenia podjętej zwykłą większością głosów.</w:t>
      </w:r>
    </w:p>
    <w:p w:rsidR="00AC4DA9" w:rsidRPr="00AB5662" w:rsidRDefault="00631F7F" w:rsidP="00F11297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Uchwała Zarządu</w:t>
      </w:r>
      <w:r w:rsidR="00AC4DA9" w:rsidRPr="00AB5662">
        <w:rPr>
          <w:color w:val="000000"/>
        </w:rPr>
        <w:t xml:space="preserve"> w sprawie wykluczenia członka Stowarzyszenia jest ostateczna.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751B0F" w:rsidRPr="00AB5662" w:rsidRDefault="00751B0F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12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Utrata członkostwa przez członka Stowarzyszenia następuje wskutek: </w:t>
      </w:r>
    </w:p>
    <w:p w:rsidR="00AC4DA9" w:rsidRPr="00AB5662" w:rsidRDefault="00AC4DA9" w:rsidP="00E322E7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złożenia Zarządowi pisemnej rezygnacji, </w:t>
      </w:r>
    </w:p>
    <w:p w:rsidR="00AC4DA9" w:rsidRPr="00AB5662" w:rsidRDefault="00AC4DA9" w:rsidP="00E322E7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śmierci osoby fizycznej,</w:t>
      </w:r>
    </w:p>
    <w:p w:rsidR="00E4013B" w:rsidRPr="00AB5662" w:rsidRDefault="00AC4DA9" w:rsidP="00E322E7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likwidacji osoby prawnej</w:t>
      </w:r>
      <w:r w:rsidR="00AB516B" w:rsidRPr="00AB5662">
        <w:rPr>
          <w:color w:val="000000"/>
        </w:rPr>
        <w:t>,</w:t>
      </w:r>
    </w:p>
    <w:p w:rsidR="00AC4DA9" w:rsidRPr="00AB5662" w:rsidRDefault="00E4013B" w:rsidP="00E322E7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wyklucz</w:t>
      </w:r>
      <w:r w:rsidR="00AC4DA9" w:rsidRPr="00AB5662">
        <w:rPr>
          <w:color w:val="000000"/>
        </w:rPr>
        <w:t>e</w:t>
      </w:r>
      <w:r w:rsidR="00347234" w:rsidRPr="00AB5662">
        <w:rPr>
          <w:color w:val="000000"/>
        </w:rPr>
        <w:t>nia członka przez Z</w:t>
      </w:r>
      <w:r w:rsidR="0052528E" w:rsidRPr="00AB5662">
        <w:rPr>
          <w:color w:val="000000"/>
        </w:rPr>
        <w:t xml:space="preserve">arząd Stowarzyszenia z powodu nie obecności   </w:t>
      </w:r>
      <w:r w:rsidR="00E35113" w:rsidRPr="00AB5662">
        <w:rPr>
          <w:color w:val="000000"/>
        </w:rPr>
        <w:t xml:space="preserve">     </w:t>
      </w:r>
      <w:r w:rsidR="0052528E" w:rsidRPr="00AB5662">
        <w:rPr>
          <w:color w:val="000000"/>
        </w:rPr>
        <w:t>nieusprawiedliwionej przez okres 1 roku</w:t>
      </w:r>
      <w:r w:rsidR="00347234" w:rsidRPr="00AB5662">
        <w:rPr>
          <w:color w:val="000000"/>
        </w:rPr>
        <w:t xml:space="preserve"> na Walnym Zebraniu</w:t>
      </w:r>
      <w:r w:rsidR="0052528E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.</w:t>
      </w:r>
    </w:p>
    <w:p w:rsidR="00631F7F" w:rsidRPr="00AB5662" w:rsidRDefault="00631F7F" w:rsidP="00631F7F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Wykluczenie członka </w:t>
      </w:r>
      <w:r w:rsidR="00347234" w:rsidRPr="00AB5662">
        <w:rPr>
          <w:color w:val="000000"/>
        </w:rPr>
        <w:t>przez Zarząd</w:t>
      </w:r>
      <w:r w:rsidRPr="00AB5662">
        <w:rPr>
          <w:color w:val="000000"/>
        </w:rPr>
        <w:t xml:space="preserve"> Stowarzyszenia następuje w przypadku:</w:t>
      </w:r>
    </w:p>
    <w:p w:rsidR="00AC4DA9" w:rsidRPr="00AB5662" w:rsidRDefault="00AC4DA9" w:rsidP="00E322E7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umyślnego naruszenia postanowień Statutu, regulaminu lub uchwały władz Stowarzyszenia, </w:t>
      </w:r>
    </w:p>
    <w:p w:rsidR="00AC4DA9" w:rsidRPr="00AB5662" w:rsidRDefault="00631F7F" w:rsidP="00E322E7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AB5662">
        <w:t xml:space="preserve"> </w:t>
      </w:r>
      <w:r w:rsidR="00AC4DA9" w:rsidRPr="00AB5662">
        <w:t>działania na szkodę Stowarzyszenia,</w:t>
      </w:r>
    </w:p>
    <w:p w:rsidR="00AC4DA9" w:rsidRPr="00AB5662" w:rsidRDefault="00631F7F" w:rsidP="00E322E7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 xml:space="preserve">pozbawienia praw publicznych prawomocnym wyrokiem sądu, </w:t>
      </w:r>
    </w:p>
    <w:p w:rsidR="00684F9A" w:rsidRPr="00E3691C" w:rsidRDefault="00AC4DA9" w:rsidP="00E3691C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cofnięcia rekomendacji przez wszystkie podmioty rekomendujące</w:t>
      </w:r>
    </w:p>
    <w:p w:rsidR="00684F9A" w:rsidRPr="00AB5662" w:rsidRDefault="00684F9A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6669C3" w:rsidRPr="00AB5662" w:rsidRDefault="006669C3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6669C3" w:rsidRPr="00AB5662" w:rsidRDefault="006669C3" w:rsidP="00E3691C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13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Default="005B57F5" w:rsidP="00AC4DA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AC4DA9" w:rsidRPr="00AB5662">
        <w:rPr>
          <w:color w:val="000000"/>
        </w:rPr>
        <w:t>Członkiem Stowarzyszenia może być:</w:t>
      </w:r>
    </w:p>
    <w:p w:rsidR="00AC4DA9" w:rsidRPr="00AB5662" w:rsidRDefault="00AC4DA9" w:rsidP="00E3691C">
      <w:pPr>
        <w:pStyle w:val="NormalnyWeb"/>
        <w:spacing w:before="0" w:beforeAutospacing="0" w:after="0" w:afterAutospacing="0"/>
        <w:ind w:left="360"/>
        <w:rPr>
          <w:color w:val="000000"/>
        </w:rPr>
      </w:pPr>
      <w:r w:rsidRPr="00AB5662">
        <w:rPr>
          <w:color w:val="000000"/>
        </w:rPr>
        <w:t>Pełnoletnia osoba fizyczna, która:</w:t>
      </w:r>
    </w:p>
    <w:p w:rsidR="00AC4DA9" w:rsidRPr="00AB5662" w:rsidRDefault="00E35113" w:rsidP="00FF12E0">
      <w:pPr>
        <w:pStyle w:val="NormalnyWeb"/>
        <w:spacing w:before="0" w:beforeAutospacing="0" w:after="0" w:afterAutospacing="0"/>
        <w:ind w:firstLine="360"/>
        <w:jc w:val="both"/>
        <w:rPr>
          <w:color w:val="000000"/>
        </w:rPr>
      </w:pPr>
      <w:r w:rsidRPr="00AB5662">
        <w:rPr>
          <w:color w:val="000000"/>
        </w:rPr>
        <w:t xml:space="preserve">1.1 </w:t>
      </w:r>
      <w:r w:rsidR="00FC1192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spełnia warunki określone w ustawie „Prawo o stowarzyszeniach”,</w:t>
      </w:r>
    </w:p>
    <w:p w:rsidR="00AC4DA9" w:rsidRPr="00AB5662" w:rsidRDefault="00E35113" w:rsidP="00FF12E0">
      <w:pPr>
        <w:pStyle w:val="NormalnyWeb"/>
        <w:spacing w:before="0" w:beforeAutospacing="0" w:after="0" w:afterAutospacing="0"/>
        <w:ind w:firstLine="360"/>
        <w:jc w:val="both"/>
        <w:rPr>
          <w:color w:val="000000"/>
        </w:rPr>
      </w:pPr>
      <w:r w:rsidRPr="00AB5662">
        <w:rPr>
          <w:color w:val="000000"/>
        </w:rPr>
        <w:t xml:space="preserve">1.2 </w:t>
      </w:r>
      <w:r w:rsidR="00FC1192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deklaruje aktywną działalność w realizacji celów i zadań Stowarzyszenia,</w:t>
      </w:r>
    </w:p>
    <w:p w:rsidR="00AC4DA9" w:rsidRPr="00AB5662" w:rsidRDefault="00E35113" w:rsidP="00FF12E0">
      <w:pPr>
        <w:pStyle w:val="NormalnyWeb"/>
        <w:spacing w:before="0" w:beforeAutospacing="0" w:after="0" w:afterAutospacing="0"/>
        <w:ind w:firstLine="360"/>
        <w:jc w:val="both"/>
        <w:rPr>
          <w:color w:val="000000"/>
        </w:rPr>
      </w:pPr>
      <w:r w:rsidRPr="00AB5662">
        <w:rPr>
          <w:color w:val="000000"/>
        </w:rPr>
        <w:t xml:space="preserve">1.3 </w:t>
      </w:r>
      <w:r w:rsidR="00AC4DA9" w:rsidRPr="00AB5662">
        <w:rPr>
          <w:color w:val="000000"/>
        </w:rPr>
        <w:t>działa na rzecz rozwoju obszarów wiejskich,</w:t>
      </w:r>
    </w:p>
    <w:p w:rsidR="00AC4DA9" w:rsidRPr="00AB5662" w:rsidRDefault="00FC1192" w:rsidP="00E3691C">
      <w:pPr>
        <w:pStyle w:val="NormalnyWeb"/>
        <w:numPr>
          <w:ilvl w:val="1"/>
          <w:numId w:val="44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 </w:t>
      </w:r>
      <w:r w:rsidR="00604ED0" w:rsidRPr="00AB5662">
        <w:rPr>
          <w:color w:val="000000"/>
        </w:rPr>
        <w:t>złoży</w:t>
      </w:r>
      <w:r w:rsidR="00AC4DA9" w:rsidRPr="00AB5662">
        <w:rPr>
          <w:color w:val="000000"/>
        </w:rPr>
        <w:t xml:space="preserve"> </w:t>
      </w:r>
      <w:r w:rsidR="00C93C9A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deklarację członkowską</w:t>
      </w:r>
      <w:r w:rsidR="00287B83" w:rsidRPr="00AB5662">
        <w:rPr>
          <w:color w:val="000000"/>
        </w:rPr>
        <w:t>.</w:t>
      </w:r>
    </w:p>
    <w:p w:rsidR="00AC4DA9" w:rsidRPr="00AB5662" w:rsidRDefault="00E3691C" w:rsidP="00E3691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AC4DA9" w:rsidRPr="00AB5662">
        <w:rPr>
          <w:color w:val="000000"/>
        </w:rPr>
        <w:t>Jednostka samorządu terytorialnego, która przedstawi uchwałę organu stanowiącego, zawierająca:</w:t>
      </w:r>
    </w:p>
    <w:p w:rsidR="00AC4DA9" w:rsidRPr="00AB5662" w:rsidRDefault="00E35113" w:rsidP="00E3691C">
      <w:pPr>
        <w:pStyle w:val="NormalnyWeb"/>
        <w:numPr>
          <w:ilvl w:val="1"/>
          <w:numId w:val="4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wskazanie os</w:t>
      </w:r>
      <w:r w:rsidR="00604ED0" w:rsidRPr="00AB5662">
        <w:rPr>
          <w:color w:val="000000"/>
        </w:rPr>
        <w:t>oby reprezentującej gminę</w:t>
      </w:r>
      <w:r w:rsidR="00AC4DA9" w:rsidRPr="00AB5662">
        <w:rPr>
          <w:color w:val="000000"/>
        </w:rPr>
        <w:t xml:space="preserve"> w Stowarzyszeniu,</w:t>
      </w:r>
    </w:p>
    <w:p w:rsidR="00AC4DA9" w:rsidRPr="00AB5662" w:rsidRDefault="00E3691C" w:rsidP="00E3691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AC4DA9" w:rsidRPr="00AB5662">
        <w:rPr>
          <w:color w:val="000000"/>
        </w:rPr>
        <w:t>Przedsiębiorcy oraz inne osoby prawne, które:</w:t>
      </w:r>
    </w:p>
    <w:p w:rsidR="00FF12E0" w:rsidRPr="00AB5662" w:rsidRDefault="00E35113" w:rsidP="00E3691C">
      <w:pPr>
        <w:pStyle w:val="NormalnyWeb"/>
        <w:spacing w:before="0" w:beforeAutospacing="0" w:after="0" w:afterAutospacing="0"/>
        <w:ind w:left="360"/>
        <w:rPr>
          <w:color w:val="000000"/>
        </w:rPr>
      </w:pPr>
      <w:r w:rsidRPr="00AB5662">
        <w:rPr>
          <w:color w:val="000000"/>
        </w:rPr>
        <w:t>3.1</w:t>
      </w:r>
      <w:r w:rsidR="00FC1192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 xml:space="preserve"> </w:t>
      </w:r>
      <w:r w:rsidR="00FC1192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 xml:space="preserve">działają na rzecz rozwoju obszarów wiejskich lub wyrażą na piśmie </w:t>
      </w:r>
      <w:r w:rsidR="00B22E04" w:rsidRPr="00AB5662">
        <w:rPr>
          <w:color w:val="000000"/>
        </w:rPr>
        <w:t xml:space="preserve"> </w:t>
      </w:r>
      <w:r w:rsidR="00FC1192" w:rsidRPr="00AB5662">
        <w:rPr>
          <w:color w:val="000000"/>
        </w:rPr>
        <w:br/>
        <w:t xml:space="preserve">       </w:t>
      </w:r>
      <w:r w:rsidR="00AC4DA9" w:rsidRPr="00AB5662">
        <w:rPr>
          <w:color w:val="000000"/>
        </w:rPr>
        <w:t>deklarację takiego działania,</w:t>
      </w:r>
    </w:p>
    <w:p w:rsidR="00FF12E0" w:rsidRPr="00AB5662" w:rsidRDefault="00E35113" w:rsidP="00FF12E0">
      <w:pPr>
        <w:pStyle w:val="NormalnyWeb"/>
        <w:spacing w:before="0" w:beforeAutospacing="0" w:after="0" w:afterAutospacing="0"/>
        <w:ind w:firstLine="360"/>
        <w:rPr>
          <w:color w:val="000000"/>
        </w:rPr>
      </w:pPr>
      <w:r w:rsidRPr="00AB5662">
        <w:rPr>
          <w:color w:val="000000"/>
        </w:rPr>
        <w:lastRenderedPageBreak/>
        <w:t>3.2</w:t>
      </w:r>
      <w:r w:rsidR="00AC4DA9" w:rsidRPr="00AB5662">
        <w:rPr>
          <w:color w:val="000000"/>
        </w:rPr>
        <w:t xml:space="preserve"> </w:t>
      </w:r>
      <w:r w:rsidR="00FC1192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deklarują aktywną działalność w realizacji celów i zadań Stowarzyszenia,</w:t>
      </w:r>
    </w:p>
    <w:p w:rsidR="00AC4DA9" w:rsidRPr="00AB5662" w:rsidRDefault="00E35113" w:rsidP="00FF12E0">
      <w:pPr>
        <w:pStyle w:val="NormalnyWeb"/>
        <w:spacing w:before="0" w:beforeAutospacing="0" w:after="0" w:afterAutospacing="0"/>
        <w:ind w:firstLine="360"/>
        <w:rPr>
          <w:color w:val="000000"/>
        </w:rPr>
      </w:pPr>
      <w:r w:rsidRPr="00AB5662">
        <w:rPr>
          <w:color w:val="000000"/>
        </w:rPr>
        <w:t xml:space="preserve">3.3 </w:t>
      </w:r>
      <w:r w:rsidR="00FC1192" w:rsidRPr="00AB5662">
        <w:rPr>
          <w:color w:val="000000"/>
        </w:rPr>
        <w:t xml:space="preserve"> </w:t>
      </w:r>
      <w:r w:rsidRPr="00AB5662">
        <w:rPr>
          <w:color w:val="000000"/>
        </w:rPr>
        <w:t xml:space="preserve">złożą </w:t>
      </w:r>
      <w:r w:rsidR="00DB5A37" w:rsidRPr="00AB5662">
        <w:rPr>
          <w:color w:val="000000"/>
        </w:rPr>
        <w:t xml:space="preserve">zaświadczenie o </w:t>
      </w:r>
      <w:r w:rsidR="00356443" w:rsidRPr="00AB5662">
        <w:rPr>
          <w:color w:val="000000"/>
        </w:rPr>
        <w:t>wypis</w:t>
      </w:r>
      <w:r w:rsidR="00DB5A37" w:rsidRPr="00AB5662">
        <w:rPr>
          <w:color w:val="000000"/>
        </w:rPr>
        <w:t>ie</w:t>
      </w:r>
      <w:r w:rsidR="00356443" w:rsidRPr="00AB5662">
        <w:rPr>
          <w:color w:val="000000"/>
        </w:rPr>
        <w:t xml:space="preserve"> z ewidencji </w:t>
      </w:r>
      <w:r w:rsidR="00DB5A37" w:rsidRPr="00AB5662">
        <w:rPr>
          <w:color w:val="000000"/>
        </w:rPr>
        <w:t>działalności gospodarczej</w:t>
      </w:r>
      <w:r w:rsidR="00AC4DA9" w:rsidRPr="00AB5662">
        <w:rPr>
          <w:color w:val="000000"/>
        </w:rPr>
        <w:t>,</w:t>
      </w:r>
    </w:p>
    <w:p w:rsidR="00AC4DA9" w:rsidRPr="00AB5662" w:rsidRDefault="00E35113" w:rsidP="00FF12E0">
      <w:pPr>
        <w:pStyle w:val="NormalnyWeb"/>
        <w:spacing w:before="0" w:beforeAutospacing="0" w:after="0" w:afterAutospacing="0"/>
        <w:ind w:firstLine="360"/>
        <w:jc w:val="both"/>
        <w:rPr>
          <w:strike/>
          <w:color w:val="000000"/>
        </w:rPr>
      </w:pPr>
      <w:r w:rsidRPr="00AB5662">
        <w:rPr>
          <w:color w:val="000000"/>
        </w:rPr>
        <w:t xml:space="preserve">3.4 </w:t>
      </w:r>
      <w:r w:rsidR="00AC4DA9" w:rsidRPr="00AB5662">
        <w:rPr>
          <w:color w:val="000000"/>
        </w:rPr>
        <w:t xml:space="preserve"> złożą deklarację członkowską</w:t>
      </w:r>
      <w:r w:rsidR="00FC1192" w:rsidRPr="00AB5662">
        <w:rPr>
          <w:color w:val="000000"/>
        </w:rPr>
        <w:t xml:space="preserve"> wraz ze wskazaniem reprezentanta</w:t>
      </w:r>
      <w:r w:rsidR="00287B83" w:rsidRPr="00AB5662">
        <w:rPr>
          <w:strike/>
          <w:color w:val="000000"/>
        </w:rPr>
        <w:t>.</w:t>
      </w:r>
    </w:p>
    <w:p w:rsidR="006669C3" w:rsidRPr="00980158" w:rsidRDefault="006669C3" w:rsidP="00980158">
      <w:pPr>
        <w:pStyle w:val="Tekstpodstawowy"/>
        <w:numPr>
          <w:ilvl w:val="0"/>
          <w:numId w:val="3"/>
        </w:numPr>
        <w:shd w:val="clear" w:color="auto" w:fill="FFFFFF" w:themeFill="background1"/>
        <w:spacing w:line="244" w:lineRule="exact"/>
        <w:ind w:right="1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0158">
        <w:rPr>
          <w:rFonts w:ascii="Times New Roman" w:hAnsi="Times New Roman" w:cs="Times New Roman"/>
          <w:sz w:val="24"/>
          <w:szCs w:val="24"/>
        </w:rPr>
        <w:t>W celu zapewnienia partnerskich relacji w LGD i efektywnej współpracy różnych podmiotów wdrażających LSR relacje między członkami LGD na etapie wdrażania LSR są oparte na pogłębionym partnerstwie i  skutecznej komunikacji</w:t>
      </w:r>
      <w:r w:rsidR="00E3691C">
        <w:rPr>
          <w:rFonts w:ascii="Times New Roman" w:hAnsi="Times New Roman" w:cs="Times New Roman"/>
          <w:sz w:val="24"/>
          <w:szCs w:val="24"/>
        </w:rPr>
        <w:t xml:space="preserve"> i inkluzyjności</w:t>
      </w:r>
      <w:r w:rsidRPr="00980158">
        <w:rPr>
          <w:rFonts w:ascii="Times New Roman" w:hAnsi="Times New Roman" w:cs="Times New Roman"/>
          <w:sz w:val="24"/>
          <w:szCs w:val="24"/>
        </w:rPr>
        <w:t>. Zasady wymiany informacji oraz sposób komunikacji pomiędzy członkami LGD i komunikacja prowadzona będzie w sposób zapewniający dostępność osobom ze szczególnymi potrzebami przez stosowanie uniwersalnego projektowania lub racjonalnych usprawnień, w tym za pośrednictwem środków komunikacji elektronicznej wraz z informacją o metodach umożliwiających skorzystanie z takich środków komunikacji.</w:t>
      </w:r>
    </w:p>
    <w:p w:rsidR="00C62B6E" w:rsidRPr="00980158" w:rsidRDefault="00C62B6E" w:rsidP="006669C3">
      <w:pPr>
        <w:pStyle w:val="Tekstpodstawowy"/>
        <w:numPr>
          <w:ilvl w:val="0"/>
          <w:numId w:val="3"/>
        </w:numPr>
        <w:spacing w:line="244" w:lineRule="exact"/>
        <w:ind w:right="1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0158">
        <w:rPr>
          <w:rFonts w:ascii="Times New Roman" w:hAnsi="Times New Roman" w:cs="Times New Roman"/>
          <w:sz w:val="24"/>
          <w:szCs w:val="24"/>
        </w:rPr>
        <w:t>Stowarzyszenie jest otwarte na poszerzenie partnerstwa tj. przyjmowanie nowych członków.</w:t>
      </w:r>
    </w:p>
    <w:p w:rsidR="00AC4DA9" w:rsidRPr="00AB5662" w:rsidRDefault="00AC4DA9" w:rsidP="006669C3">
      <w:pPr>
        <w:pStyle w:val="NormalnyWeb"/>
        <w:spacing w:before="0" w:beforeAutospacing="0" w:after="0" w:afterAutospacing="0"/>
        <w:ind w:left="720"/>
        <w:jc w:val="both"/>
        <w:rPr>
          <w:strike/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ind w:left="708"/>
        <w:rPr>
          <w:strike/>
          <w:color w:val="000000"/>
        </w:rPr>
      </w:pPr>
    </w:p>
    <w:p w:rsidR="00D14E33" w:rsidRPr="00AB5662" w:rsidRDefault="00D14E33" w:rsidP="00AC4DA9">
      <w:pPr>
        <w:pStyle w:val="NormalnyWeb"/>
        <w:spacing w:before="0" w:beforeAutospacing="0" w:after="0" w:afterAutospacing="0"/>
        <w:ind w:left="708"/>
        <w:rPr>
          <w:strike/>
          <w:color w:val="000000"/>
        </w:rPr>
      </w:pPr>
    </w:p>
    <w:p w:rsidR="002B09FB" w:rsidRPr="00AB5662" w:rsidRDefault="002B09FB" w:rsidP="00AC4DA9">
      <w:pPr>
        <w:pStyle w:val="NormalnyWeb"/>
        <w:tabs>
          <w:tab w:val="left" w:pos="5595"/>
          <w:tab w:val="left" w:pos="8280"/>
        </w:tabs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tabs>
          <w:tab w:val="left" w:pos="5595"/>
          <w:tab w:val="left" w:pos="8280"/>
        </w:tabs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14</w:t>
      </w:r>
    </w:p>
    <w:p w:rsidR="00AC4DA9" w:rsidRPr="00AB5662" w:rsidRDefault="00AC4DA9" w:rsidP="00AC4DA9">
      <w:pPr>
        <w:pStyle w:val="NormalnyWeb"/>
        <w:tabs>
          <w:tab w:val="left" w:pos="5595"/>
          <w:tab w:val="left" w:pos="8280"/>
        </w:tabs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Obowiązkiem członka Stowarzyszenia jest:</w:t>
      </w:r>
    </w:p>
    <w:p w:rsidR="00482C09" w:rsidRPr="00AB5662" w:rsidRDefault="00AC4DA9" w:rsidP="00E322E7">
      <w:pPr>
        <w:pStyle w:val="NormalnyWeb"/>
        <w:numPr>
          <w:ilvl w:val="0"/>
          <w:numId w:val="24"/>
        </w:numPr>
        <w:tabs>
          <w:tab w:val="left" w:pos="709"/>
          <w:tab w:val="left" w:pos="2410"/>
        </w:tabs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propagowanie celu Stowarzyszenia i uczestnictwo w jego realizacji, </w:t>
      </w:r>
    </w:p>
    <w:p w:rsidR="00482C09" w:rsidRPr="00AB5662" w:rsidRDefault="00AC4DA9" w:rsidP="00E322E7">
      <w:pPr>
        <w:pStyle w:val="NormalnyWeb"/>
        <w:numPr>
          <w:ilvl w:val="0"/>
          <w:numId w:val="24"/>
        </w:numPr>
        <w:tabs>
          <w:tab w:val="left" w:pos="709"/>
          <w:tab w:val="left" w:pos="2410"/>
        </w:tabs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przestrzeganie postanowień Statutu, regulaminów i uchwał władz </w:t>
      </w:r>
      <w:r w:rsidR="00FC1192" w:rsidRPr="00AB5662">
        <w:rPr>
          <w:color w:val="000000"/>
        </w:rPr>
        <w:t xml:space="preserve"> </w:t>
      </w:r>
      <w:r w:rsidRPr="00AB5662">
        <w:rPr>
          <w:color w:val="000000"/>
        </w:rPr>
        <w:t>Stowarzyszenia,</w:t>
      </w:r>
    </w:p>
    <w:p w:rsidR="00AC4DA9" w:rsidRPr="00AB5662" w:rsidRDefault="00AC4DA9" w:rsidP="00E322E7">
      <w:pPr>
        <w:pStyle w:val="NormalnyWeb"/>
        <w:numPr>
          <w:ilvl w:val="0"/>
          <w:numId w:val="24"/>
        </w:numPr>
        <w:tabs>
          <w:tab w:val="left" w:pos="709"/>
          <w:tab w:val="left" w:pos="2410"/>
        </w:tabs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udział w Walnych Zebraniach.</w:t>
      </w:r>
    </w:p>
    <w:p w:rsidR="00AC4DA9" w:rsidRPr="00AB5662" w:rsidRDefault="00AC4DA9" w:rsidP="00E322E7">
      <w:pPr>
        <w:pStyle w:val="NormalnyWeb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Członek Stowarzyszenia ma prawo do: </w:t>
      </w:r>
    </w:p>
    <w:p w:rsidR="00FF12E0" w:rsidRPr="00AB5662" w:rsidRDefault="00AC4DA9" w:rsidP="00E322E7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biernego i czynnego prawa wyborczego,</w:t>
      </w:r>
    </w:p>
    <w:p w:rsidR="00FF12E0" w:rsidRPr="00AB5662" w:rsidRDefault="00980158" w:rsidP="00E322E7">
      <w:pPr>
        <w:widowControl w:val="0"/>
        <w:numPr>
          <w:ilvl w:val="0"/>
          <w:numId w:val="23"/>
        </w:numPr>
        <w:tabs>
          <w:tab w:val="left" w:pos="-3119"/>
          <w:tab w:val="left" w:pos="-2126"/>
          <w:tab w:val="num" w:pos="851"/>
        </w:tabs>
        <w:suppressAutoHyphens/>
        <w:autoSpaceDE w:val="0"/>
        <w:rPr>
          <w:strike/>
          <w:color w:val="000000"/>
        </w:rPr>
      </w:pPr>
      <w:r w:rsidRPr="00980158">
        <w:t>Z</w:t>
      </w:r>
      <w:r w:rsidR="00170DA6" w:rsidRPr="00980158">
        <w:t xml:space="preserve">głaszać </w:t>
      </w:r>
      <w:r w:rsidR="00170DA6" w:rsidRPr="00AB5662">
        <w:t>bezpośrednio Zarządowi LGD wnioski i postulaty dotyczące funkcjonowania LGD w tym wdrażania LSR</w:t>
      </w:r>
      <w:r>
        <w:rPr>
          <w:rStyle w:val="Odwoaniedokomentarza"/>
          <w:sz w:val="24"/>
          <w:szCs w:val="24"/>
        </w:rPr>
        <w:t xml:space="preserve"> o</w:t>
      </w:r>
      <w:r w:rsidR="00170DA6" w:rsidRPr="00AB5662">
        <w:t xml:space="preserve">raz pogłębiania partnerstwa między członkami LGD, </w:t>
      </w:r>
    </w:p>
    <w:p w:rsidR="00AC4DA9" w:rsidRPr="00980158" w:rsidRDefault="00AC4DA9" w:rsidP="00E322E7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980158">
        <w:t>udział</w:t>
      </w:r>
      <w:r w:rsidR="00170DA6" w:rsidRPr="00980158">
        <w:t>u z innymi członkami LGD</w:t>
      </w:r>
      <w:r w:rsidR="00170DA6" w:rsidRPr="00980158">
        <w:rPr>
          <w:color w:val="FF0000"/>
        </w:rPr>
        <w:t xml:space="preserve"> </w:t>
      </w:r>
      <w:r w:rsidRPr="00980158">
        <w:rPr>
          <w:color w:val="000000"/>
        </w:rPr>
        <w:t xml:space="preserve"> w organizowanych przez Stowarzyszenie przedsięwzięciach o charakterze informacyjnym, szkoleniowym, kulturalnym,</w:t>
      </w:r>
      <w:r w:rsidR="00170DA6" w:rsidRPr="00980158">
        <w:rPr>
          <w:color w:val="000000"/>
        </w:rPr>
        <w:t xml:space="preserve"> </w:t>
      </w:r>
      <w:r w:rsidR="00170DA6" w:rsidRPr="00980158">
        <w:t>w panelach  dyskusyjnych oraz forach internetowych dotyczących funkcjonowania LGD oraz wdrażania  LSR  udostępnionych w tym celu przez Zarząd LG</w:t>
      </w:r>
      <w:r w:rsidR="00980158" w:rsidRPr="00980158">
        <w:t xml:space="preserve">D </w:t>
      </w:r>
      <w:r w:rsidRPr="00980158">
        <w:rPr>
          <w:color w:val="000000"/>
        </w:rPr>
        <w:t>korzystania ze świadczeń i pomocy Stowarzyszenia dla realizacji celów Stowarzyszenia.</w:t>
      </w:r>
    </w:p>
    <w:p w:rsidR="00735AF5" w:rsidRDefault="00735AF5" w:rsidP="00606300">
      <w:pPr>
        <w:pStyle w:val="NormalnyWeb"/>
        <w:spacing w:before="0" w:beforeAutospacing="0" w:after="0" w:afterAutospacing="0"/>
        <w:rPr>
          <w:color w:val="000000"/>
        </w:rPr>
      </w:pPr>
    </w:p>
    <w:p w:rsidR="00980158" w:rsidRDefault="00980158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980158" w:rsidRDefault="00980158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 xml:space="preserve">Rozdział IV </w:t>
      </w:r>
      <w:r w:rsidRPr="00AB5662">
        <w:rPr>
          <w:color w:val="000000"/>
        </w:rPr>
        <w:br/>
      </w:r>
      <w:r w:rsidRPr="00AB5662">
        <w:rPr>
          <w:b/>
          <w:color w:val="000000"/>
        </w:rPr>
        <w:t>WŁADZE STOWARZYSZENIA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strike/>
          <w:color w:val="000000"/>
        </w:rPr>
      </w:pPr>
      <w:r w:rsidRPr="00AB5662">
        <w:rPr>
          <w:color w:val="000000"/>
        </w:rPr>
        <w:t>§ 15</w:t>
      </w:r>
    </w:p>
    <w:p w:rsidR="00751BF7" w:rsidRPr="00AB5662" w:rsidRDefault="00751BF7" w:rsidP="00751BF7">
      <w:pPr>
        <w:pStyle w:val="NormalnyWeb"/>
        <w:spacing w:before="0" w:beforeAutospacing="0" w:after="0" w:afterAutospacing="0"/>
        <w:rPr>
          <w:color w:val="000000"/>
        </w:rPr>
      </w:pPr>
    </w:p>
    <w:p w:rsidR="00751BF7" w:rsidRPr="00AB5662" w:rsidRDefault="00AC4DA9" w:rsidP="00E322E7">
      <w:pPr>
        <w:pStyle w:val="NormalnyWeb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Władzami Stowarzyszenia są: </w:t>
      </w:r>
    </w:p>
    <w:p w:rsidR="00751BF7" w:rsidRPr="00AB5662" w:rsidRDefault="00AC4DA9" w:rsidP="00E322E7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Walne Zebranie, </w:t>
      </w:r>
    </w:p>
    <w:p w:rsidR="00751BF7" w:rsidRPr="00AB5662" w:rsidRDefault="00AC4DA9" w:rsidP="00E322E7">
      <w:pPr>
        <w:pStyle w:val="NormalnyWeb"/>
        <w:numPr>
          <w:ilvl w:val="0"/>
          <w:numId w:val="25"/>
        </w:numPr>
        <w:spacing w:before="0" w:beforeAutospacing="0" w:after="0" w:afterAutospacing="0"/>
        <w:rPr>
          <w:strike/>
          <w:color w:val="000000"/>
        </w:rPr>
      </w:pPr>
      <w:r w:rsidRPr="00AB5662">
        <w:rPr>
          <w:color w:val="000000"/>
        </w:rPr>
        <w:t xml:space="preserve">Rada </w:t>
      </w:r>
    </w:p>
    <w:p w:rsidR="00751BF7" w:rsidRPr="00AB5662" w:rsidRDefault="00AC4DA9" w:rsidP="00E322E7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Komisja Rewizyjna,</w:t>
      </w:r>
    </w:p>
    <w:p w:rsidR="00AC4DA9" w:rsidRPr="00AB5662" w:rsidRDefault="00AC4DA9" w:rsidP="00E322E7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Zarząd.</w:t>
      </w:r>
    </w:p>
    <w:p w:rsidR="005D7578" w:rsidRPr="00AB5662" w:rsidRDefault="005D7578" w:rsidP="00E322E7">
      <w:pPr>
        <w:pStyle w:val="NormalnyWeb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Członkowie Rady, Komisji oraz Zarządu nie mogą być członkiem innego organu LGD ani nie</w:t>
      </w:r>
    </w:p>
    <w:p w:rsidR="00AC4DA9" w:rsidRPr="00AB5662" w:rsidRDefault="005D7578" w:rsidP="005D7578">
      <w:pPr>
        <w:pStyle w:val="NormalnyWeb"/>
        <w:spacing w:before="0" w:beforeAutospacing="0" w:after="0" w:afterAutospacing="0"/>
        <w:ind w:left="360" w:hanging="360"/>
        <w:rPr>
          <w:color w:val="000000"/>
        </w:rPr>
      </w:pPr>
      <w:r w:rsidRPr="00AB5662">
        <w:rPr>
          <w:color w:val="000000"/>
        </w:rPr>
        <w:t xml:space="preserve">   mogą być zatrudnieni w biurze LGD.</w:t>
      </w:r>
    </w:p>
    <w:p w:rsidR="005D7578" w:rsidRPr="00AB5662" w:rsidRDefault="005D7578" w:rsidP="005D7578">
      <w:pPr>
        <w:pStyle w:val="NormalnyWeb"/>
        <w:spacing w:before="0" w:beforeAutospacing="0" w:after="0" w:afterAutospacing="0"/>
        <w:ind w:left="360" w:hanging="360"/>
        <w:rPr>
          <w:color w:val="000000"/>
        </w:rPr>
      </w:pPr>
    </w:p>
    <w:p w:rsidR="00606300" w:rsidRDefault="00606300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16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Kadencja Zarządu, Rady i Komisji Rewizyjnej trwa 4 lata.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strike/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17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Uchwały władz Stowarzyszenia zapadają zwykłą większością głosów, z zastrzeżeniem § 11, § 21 pkt 7, § 24 pkt 10, § 30, w obecności co najmniej połowy członków uprawnionych do głosowania w pierwszym terminie, natomiast w drugim terminie w obecności co najmniej 25% uprawnionych do głosowania, przy czym drugi termin nie może nastąpić wcześnie</w:t>
      </w:r>
      <w:r w:rsidR="0055225C" w:rsidRPr="00AB5662">
        <w:rPr>
          <w:color w:val="000000"/>
        </w:rPr>
        <w:t xml:space="preserve">j niż po upływie 15 min </w:t>
      </w:r>
      <w:r w:rsidRPr="00AB5662">
        <w:rPr>
          <w:color w:val="000000"/>
        </w:rPr>
        <w:t>od terminu pierwszego.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18</w:t>
      </w:r>
    </w:p>
    <w:p w:rsidR="00AC4DA9" w:rsidRPr="00AB5662" w:rsidRDefault="00347234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AB5662">
        <w:rPr>
          <w:b/>
          <w:color w:val="000000"/>
        </w:rPr>
        <w:t>WALNE ZEBRANIE CZŁONKÓW</w:t>
      </w:r>
    </w:p>
    <w:p w:rsidR="000E74CC" w:rsidRPr="00AB5662" w:rsidRDefault="000E74CC" w:rsidP="000E74CC">
      <w:pPr>
        <w:pStyle w:val="NormalnyWeb"/>
        <w:spacing w:before="0" w:beforeAutospacing="0" w:after="0" w:afterAutospacing="0"/>
        <w:rPr>
          <w:color w:val="000000"/>
        </w:rPr>
      </w:pPr>
    </w:p>
    <w:p w:rsidR="000E74CC" w:rsidRPr="00AB5662" w:rsidRDefault="00AC4DA9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Walne Zebranie Członków zbiera się według potrzeb, nie rzadziej jednak niż raz w roku.</w:t>
      </w:r>
    </w:p>
    <w:p w:rsidR="000E74CC" w:rsidRPr="00AB5662" w:rsidRDefault="00AC4DA9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Walne Zgromadzenie zwołuje Zarząd z własnej inicjatywy, na pisemny wniosek Komisji  Rewizyjnej lub co najmniej  </w:t>
      </w:r>
      <w:r w:rsidR="000112AA">
        <w:rPr>
          <w:color w:val="000000"/>
        </w:rPr>
        <w:t xml:space="preserve">20% </w:t>
      </w:r>
      <w:r w:rsidRPr="00AB5662">
        <w:rPr>
          <w:color w:val="000000"/>
        </w:rPr>
        <w:t>członków zwyczajnych Stowarzyszenia.</w:t>
      </w:r>
    </w:p>
    <w:p w:rsidR="000E74CC" w:rsidRPr="00AB5662" w:rsidRDefault="00AC4DA9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 zwołaniu Walnego Zebrania Zarząd powiadamia wszystkich członków Stowarzyszenia co</w:t>
      </w:r>
      <w:r w:rsidR="000E74CC" w:rsidRPr="00AB5662">
        <w:rPr>
          <w:color w:val="000000"/>
        </w:rPr>
        <w:t xml:space="preserve"> </w:t>
      </w:r>
      <w:r w:rsidRPr="00AB5662">
        <w:rPr>
          <w:color w:val="000000"/>
        </w:rPr>
        <w:t>najmniej 7 dni przed wyznaczony</w:t>
      </w:r>
      <w:r w:rsidR="0055225C" w:rsidRPr="00AB5662">
        <w:rPr>
          <w:color w:val="000000"/>
        </w:rPr>
        <w:t>m</w:t>
      </w:r>
      <w:r w:rsidR="00BA7A0D" w:rsidRPr="00AB5662">
        <w:rPr>
          <w:color w:val="000000"/>
        </w:rPr>
        <w:t xml:space="preserve"> terminem, informując pisemnie</w:t>
      </w:r>
      <w:r w:rsidR="00BA7A0D" w:rsidRPr="00735AF5">
        <w:t xml:space="preserve"> lub</w:t>
      </w:r>
      <w:r w:rsidR="00BA7A0D" w:rsidRPr="00AB5662">
        <w:rPr>
          <w:color w:val="000000"/>
        </w:rPr>
        <w:t xml:space="preserve"> </w:t>
      </w:r>
      <w:r w:rsidR="0055225C" w:rsidRPr="00AB5662">
        <w:rPr>
          <w:color w:val="000000"/>
        </w:rPr>
        <w:t xml:space="preserve"> za pomocą poczty elektronicznej</w:t>
      </w:r>
      <w:r w:rsidRPr="00AB5662">
        <w:rPr>
          <w:color w:val="000000"/>
        </w:rPr>
        <w:t xml:space="preserve"> lub w inny skuteczny sposób o terminie, miejscu i porządku obrad.</w:t>
      </w:r>
    </w:p>
    <w:p w:rsidR="000E74CC" w:rsidRPr="00AB5662" w:rsidRDefault="00AC4DA9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 Walnym Zebraniu mogą uczestniczyć zaproszeni przez Zarząd goście.</w:t>
      </w:r>
    </w:p>
    <w:p w:rsidR="000E74CC" w:rsidRPr="00AB5662" w:rsidRDefault="00AC4DA9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Walne Zebranie otwiera  Prezes Zarządu Stowarzyszenia, a w razie jego nieobecności Wiceprezes lub inny członek Zarządu. Walne Zebranie wybiera spośród obecnych członków przewodniczącego i sekretarza zebrania.</w:t>
      </w:r>
    </w:p>
    <w:p w:rsidR="00AC4DA9" w:rsidRPr="00AB5662" w:rsidRDefault="00AC4DA9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Do kompetencji Walnego Zebrania należy w szczególności: </w:t>
      </w:r>
    </w:p>
    <w:p w:rsidR="000E74CC" w:rsidRPr="00B81E98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81E98">
        <w:rPr>
          <w:color w:val="000000"/>
        </w:rPr>
        <w:t>uchwalanie</w:t>
      </w:r>
      <w:r w:rsidR="009D6499" w:rsidRPr="00B81E98">
        <w:rPr>
          <w:color w:val="000000"/>
        </w:rPr>
        <w:t xml:space="preserve"> budżetu oraz </w:t>
      </w:r>
      <w:r w:rsidRPr="00B81E98">
        <w:rPr>
          <w:color w:val="000000"/>
        </w:rPr>
        <w:t xml:space="preserve"> kierunków i pro</w:t>
      </w:r>
      <w:r w:rsidR="001603DA" w:rsidRPr="00B81E98">
        <w:rPr>
          <w:color w:val="000000"/>
        </w:rPr>
        <w:t xml:space="preserve">gramu działania Stowarzyszenia, </w:t>
      </w:r>
      <w:r w:rsidRPr="00B81E98">
        <w:rPr>
          <w:color w:val="000000"/>
        </w:rPr>
        <w:t>ustalanie liczby członków Zarządu i Rady</w:t>
      </w:r>
      <w:r w:rsidR="00606300">
        <w:rPr>
          <w:strike/>
          <w:color w:val="000000"/>
        </w:rPr>
        <w:t>,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wybór i odwołanie Prezesa Zarządu Stowarzyszenia, członków Zarządu i Komisji</w:t>
      </w:r>
      <w:r w:rsidR="000E74CC" w:rsidRPr="00AB5662">
        <w:rPr>
          <w:color w:val="000000"/>
        </w:rPr>
        <w:t xml:space="preserve"> </w:t>
      </w:r>
      <w:r w:rsidRPr="00AB5662">
        <w:rPr>
          <w:color w:val="000000"/>
        </w:rPr>
        <w:t>Rewizyjnej oraz członków Rady,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rozpatrywanie i zatwierdzanie sprawozdań Zarządu i Komisji Rewizyjnej oraz Rady, w </w:t>
      </w:r>
      <w:r w:rsidR="00735AF5">
        <w:rPr>
          <w:color w:val="000000"/>
        </w:rPr>
        <w:t xml:space="preserve">  </w:t>
      </w:r>
      <w:r w:rsidRPr="00AB5662">
        <w:rPr>
          <w:color w:val="000000"/>
        </w:rPr>
        <w:t xml:space="preserve">szczególności dotyczących projektów realizowanych w ramach </w:t>
      </w:r>
      <w:r w:rsidR="001337E2" w:rsidRPr="00AB5662">
        <w:rPr>
          <w:color w:val="000000"/>
        </w:rPr>
        <w:t xml:space="preserve">   </w:t>
      </w:r>
      <w:r w:rsidRPr="00AB5662">
        <w:rPr>
          <w:color w:val="000000"/>
        </w:rPr>
        <w:t>LS</w:t>
      </w:r>
      <w:r w:rsidR="00AB516B" w:rsidRPr="00AB5662">
        <w:rPr>
          <w:color w:val="000000"/>
        </w:rPr>
        <w:t>R,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udzielanie absolutorium Zarządowi,</w:t>
      </w:r>
    </w:p>
    <w:p w:rsidR="00310D4F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uchwalanie zmian Statutu, 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podejmowanie uchwał w sprawie przystąpienia Stowarzyszenia do innych </w:t>
      </w:r>
      <w:r w:rsidR="00AB516B" w:rsidRPr="00AB5662">
        <w:rPr>
          <w:color w:val="000000"/>
        </w:rPr>
        <w:t xml:space="preserve">           </w:t>
      </w:r>
      <w:r w:rsidR="001337E2" w:rsidRPr="00AB5662">
        <w:rPr>
          <w:color w:val="000000"/>
        </w:rPr>
        <w:t xml:space="preserve">   </w:t>
      </w:r>
      <w:r w:rsidRPr="00AB5662">
        <w:rPr>
          <w:color w:val="000000"/>
        </w:rPr>
        <w:t xml:space="preserve">organizacji, 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podejmowanie uchwały w sprawie rozwiązania Stowarzyszenia, 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rozpatrywanie wniosków i postulatów oraz </w:t>
      </w:r>
      <w:proofErr w:type="spellStart"/>
      <w:r w:rsidRPr="00AB5662">
        <w:rPr>
          <w:color w:val="000000"/>
        </w:rPr>
        <w:t>odwołań</w:t>
      </w:r>
      <w:proofErr w:type="spellEnd"/>
      <w:r w:rsidRPr="00AB5662">
        <w:rPr>
          <w:color w:val="000000"/>
        </w:rPr>
        <w:t xml:space="preserve"> od uchwał Zarządu i Komisji Rewizyjnej</w:t>
      </w:r>
      <w:r w:rsidR="001A432F" w:rsidRPr="00AB5662">
        <w:rPr>
          <w:color w:val="000000"/>
        </w:rPr>
        <w:t>,</w:t>
      </w:r>
      <w:r w:rsidRPr="00AB5662">
        <w:rPr>
          <w:color w:val="000000"/>
        </w:rPr>
        <w:t xml:space="preserve"> wniesionyc</w:t>
      </w:r>
      <w:r w:rsidR="001337E2" w:rsidRPr="00AB5662">
        <w:rPr>
          <w:color w:val="000000"/>
        </w:rPr>
        <w:t>h przez członków Stowarzyszenia,</w:t>
      </w:r>
    </w:p>
    <w:p w:rsidR="000E74CC" w:rsidRPr="00AB5662" w:rsidRDefault="00310D4F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uchylony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określanie zakresu i form działalno</w:t>
      </w:r>
      <w:r w:rsidR="001337E2" w:rsidRPr="00AB5662">
        <w:rPr>
          <w:color w:val="000000"/>
        </w:rPr>
        <w:t>ści gospodarczej Stowarzyszenia,</w:t>
      </w:r>
    </w:p>
    <w:p w:rsidR="000E74CC" w:rsidRPr="00AB5662" w:rsidRDefault="00AC4DA9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podejmowanie uchwał w sprawie zatwierdzenia struktury organizacyjnej</w:t>
      </w:r>
      <w:r w:rsidR="000E74CC" w:rsidRPr="00AB5662">
        <w:rPr>
          <w:color w:val="000000"/>
        </w:rPr>
        <w:t xml:space="preserve"> </w:t>
      </w:r>
      <w:r w:rsidR="001337E2" w:rsidRPr="00AB5662">
        <w:rPr>
          <w:color w:val="000000"/>
        </w:rPr>
        <w:t>Stowarzyszenia,</w:t>
      </w:r>
    </w:p>
    <w:p w:rsidR="000E74CC" w:rsidRPr="00AB5662" w:rsidRDefault="001A432F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</w:t>
      </w:r>
      <w:r w:rsidR="00042C30" w:rsidRPr="00AB5662">
        <w:rPr>
          <w:color w:val="000000"/>
        </w:rPr>
        <w:t>stalanie w</w:t>
      </w:r>
      <w:r w:rsidRPr="00AB5662">
        <w:rPr>
          <w:color w:val="000000"/>
        </w:rPr>
        <w:t xml:space="preserve">ysokości składek członkowskich </w:t>
      </w:r>
      <w:r w:rsidR="001337E2" w:rsidRPr="00AB5662">
        <w:rPr>
          <w:color w:val="000000"/>
        </w:rPr>
        <w:t>,</w:t>
      </w:r>
    </w:p>
    <w:p w:rsidR="001A432F" w:rsidRPr="00AB5662" w:rsidRDefault="001A432F" w:rsidP="00E322E7">
      <w:pPr>
        <w:pStyle w:val="NormalnyWeb"/>
        <w:numPr>
          <w:ilvl w:val="0"/>
          <w:numId w:val="28"/>
        </w:numPr>
        <w:spacing w:before="0" w:beforeAutospacing="0" w:after="0" w:afterAutospacing="0"/>
        <w:rPr>
          <w:strike/>
          <w:color w:val="000000"/>
        </w:rPr>
      </w:pPr>
      <w:r w:rsidRPr="00AB5662">
        <w:rPr>
          <w:color w:val="000000"/>
        </w:rPr>
        <w:t xml:space="preserve">podejmowanie uchwał w sprawie przyznania i ustalania wysokości wynagrodzenia dla członków Zarządu oraz członków Rady </w:t>
      </w:r>
    </w:p>
    <w:p w:rsidR="000E74CC" w:rsidRPr="00AB5662" w:rsidRDefault="000E74CC" w:rsidP="000E74CC">
      <w:pPr>
        <w:pStyle w:val="NormalnyWeb"/>
        <w:spacing w:before="0" w:beforeAutospacing="0" w:after="0" w:afterAutospacing="0"/>
        <w:rPr>
          <w:color w:val="000000"/>
        </w:rPr>
      </w:pPr>
    </w:p>
    <w:p w:rsidR="00751B0F" w:rsidRPr="00AB5662" w:rsidRDefault="00323242" w:rsidP="00E322E7">
      <w:pPr>
        <w:pStyle w:val="NormalnyWeb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Walne Zebranie członków może zwołać Zarząd bez zachowania terminu wskazanego w §18pkt.3w sytuacjach dotyczących wezwać Samorządu Województwa Podkarpackiego lub innych instytucji nadrzędnych dot. zmian w LSR lub jej załączników, powiadamiając o jego terminie , miejscu obrad i propozycji porządku obrad wszystkich członków w każdy skuteczny sposób w tym za pośrednictwem elektronicznych środków komunikowania się.</w:t>
      </w:r>
    </w:p>
    <w:p w:rsidR="000E74CC" w:rsidRPr="00AB5662" w:rsidRDefault="000E74CC" w:rsidP="000E74CC">
      <w:pPr>
        <w:pStyle w:val="NormalnyWeb"/>
        <w:spacing w:before="0" w:beforeAutospacing="0" w:after="0" w:afterAutospacing="0"/>
        <w:ind w:left="360"/>
        <w:rPr>
          <w:color w:val="000000"/>
        </w:rPr>
      </w:pPr>
    </w:p>
    <w:p w:rsidR="00525C14" w:rsidRDefault="00525C14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lastRenderedPageBreak/>
        <w:t>§ 19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0E74CC" w:rsidRPr="00AB5662" w:rsidRDefault="00AC4DA9" w:rsidP="00E322E7">
      <w:pPr>
        <w:pStyle w:val="NormalnyWeb"/>
        <w:numPr>
          <w:ilvl w:val="0"/>
          <w:numId w:val="29"/>
        </w:numPr>
        <w:tabs>
          <w:tab w:val="num" w:pos="1080"/>
        </w:tabs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Każdemu członkowi obecnemu na Walnym Zabraniu Członków przysługuje jeden głos.</w:t>
      </w:r>
    </w:p>
    <w:p w:rsidR="00AC4DA9" w:rsidRPr="00AB5662" w:rsidRDefault="00AC4DA9" w:rsidP="00E322E7">
      <w:pPr>
        <w:pStyle w:val="NormalnyWeb"/>
        <w:numPr>
          <w:ilvl w:val="0"/>
          <w:numId w:val="29"/>
        </w:numPr>
        <w:tabs>
          <w:tab w:val="num" w:pos="1080"/>
        </w:tabs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W przypadku równej ilości głosów, rozstrzygający jest głos przewodniczącego Walnego Zebrania.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20</w:t>
      </w:r>
    </w:p>
    <w:p w:rsidR="00AC4DA9" w:rsidRPr="00AB5662" w:rsidRDefault="009811E0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AB5662">
        <w:rPr>
          <w:b/>
          <w:color w:val="000000"/>
        </w:rPr>
        <w:t>RADA</w:t>
      </w:r>
    </w:p>
    <w:p w:rsidR="00835B5E" w:rsidRPr="00AB5662" w:rsidRDefault="00835B5E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9811E0" w:rsidRPr="00AB5662" w:rsidRDefault="009811E0" w:rsidP="006172D4">
      <w:pPr>
        <w:pStyle w:val="NormalnyWeb"/>
        <w:spacing w:before="0" w:beforeAutospacing="0" w:after="0" w:afterAutospacing="0"/>
        <w:ind w:left="720"/>
        <w:jc w:val="both"/>
        <w:rPr>
          <w:color w:val="000000"/>
        </w:rPr>
      </w:pPr>
    </w:p>
    <w:p w:rsidR="00080CCA" w:rsidRPr="00AB5662" w:rsidRDefault="006172D4" w:rsidP="00E322E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Rada </w:t>
      </w:r>
      <w:r w:rsidR="00AC4DA9" w:rsidRPr="00AB5662">
        <w:rPr>
          <w:color w:val="000000"/>
        </w:rPr>
        <w:t xml:space="preserve"> jest wybierana spośród członków Stowarzyszen</w:t>
      </w:r>
      <w:r w:rsidRPr="00AB5662">
        <w:rPr>
          <w:color w:val="000000"/>
        </w:rPr>
        <w:t>ia</w:t>
      </w:r>
      <w:r w:rsidR="00080CCA" w:rsidRPr="00AB5662">
        <w:rPr>
          <w:color w:val="000000"/>
        </w:rPr>
        <w:t xml:space="preserve"> przez Walne Zebranie Członków</w:t>
      </w:r>
    </w:p>
    <w:p w:rsidR="006172D4" w:rsidRPr="00AB5662" w:rsidRDefault="00AC4DA9" w:rsidP="00E322E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R</w:t>
      </w:r>
      <w:r w:rsidR="006172D4" w:rsidRPr="00AB5662">
        <w:rPr>
          <w:color w:val="000000"/>
        </w:rPr>
        <w:t>ada jest wybierana z uwzględnieniem następujących zasad:</w:t>
      </w:r>
    </w:p>
    <w:p w:rsidR="00080CCA" w:rsidRPr="00AB5662" w:rsidRDefault="006172D4" w:rsidP="00E322E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Rada składa się z 7 do </w:t>
      </w:r>
      <w:r w:rsidR="00E35113" w:rsidRPr="00AB5662">
        <w:rPr>
          <w:color w:val="000000"/>
        </w:rPr>
        <w:t>14</w:t>
      </w:r>
      <w:r w:rsidRPr="00AB5662">
        <w:rPr>
          <w:color w:val="000000"/>
        </w:rPr>
        <w:t xml:space="preserve"> </w:t>
      </w:r>
      <w:r w:rsidR="007B3076" w:rsidRPr="00AB5662">
        <w:rPr>
          <w:color w:val="000000"/>
        </w:rPr>
        <w:t xml:space="preserve"> </w:t>
      </w:r>
      <w:r w:rsidR="00AC4DA9" w:rsidRPr="00AB5662">
        <w:rPr>
          <w:color w:val="000000"/>
        </w:rPr>
        <w:t>członków.</w:t>
      </w:r>
    </w:p>
    <w:p w:rsidR="00606300" w:rsidRPr="00606300" w:rsidRDefault="00606300" w:rsidP="00606300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606300">
        <w:rPr>
          <w:color w:val="000000"/>
        </w:rPr>
        <w:t>W skład Rady mogą wchodzić:</w:t>
      </w:r>
    </w:p>
    <w:p w:rsidR="00606300" w:rsidRPr="00AB5662" w:rsidRDefault="00606300" w:rsidP="00606300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przedstawiciele  jednostek samorządu terytorialnego – członków Stowarzyszenia z tym że  </w:t>
      </w:r>
      <w:r>
        <w:rPr>
          <w:color w:val="000000"/>
        </w:rPr>
        <w:t xml:space="preserve">grupa interesu </w:t>
      </w:r>
      <w:r w:rsidRPr="00AB5662">
        <w:rPr>
          <w:color w:val="000000"/>
        </w:rPr>
        <w:t>sektor</w:t>
      </w:r>
      <w:r>
        <w:rPr>
          <w:color w:val="000000"/>
        </w:rPr>
        <w:t>a</w:t>
      </w:r>
      <w:r w:rsidRPr="00AB5662">
        <w:rPr>
          <w:color w:val="000000"/>
        </w:rPr>
        <w:t xml:space="preserve"> publiczn</w:t>
      </w:r>
      <w:r>
        <w:rPr>
          <w:color w:val="000000"/>
        </w:rPr>
        <w:t>ego</w:t>
      </w:r>
      <w:r w:rsidRPr="00AB5662">
        <w:rPr>
          <w:color w:val="000000"/>
        </w:rPr>
        <w:t xml:space="preserve"> nie stanowi więcej niż 49% składu Rady</w:t>
      </w:r>
    </w:p>
    <w:p w:rsidR="00606300" w:rsidRPr="00AB5662" w:rsidRDefault="00606300" w:rsidP="00606300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przedstawiciele </w:t>
      </w:r>
      <w:r>
        <w:rPr>
          <w:color w:val="000000"/>
        </w:rPr>
        <w:t>grupy interesów</w:t>
      </w:r>
      <w:r w:rsidRPr="00AB5662">
        <w:rPr>
          <w:color w:val="000000"/>
        </w:rPr>
        <w:t xml:space="preserve"> </w:t>
      </w:r>
      <w:r>
        <w:rPr>
          <w:color w:val="000000"/>
        </w:rPr>
        <w:t xml:space="preserve">sektora </w:t>
      </w:r>
      <w:r w:rsidRPr="00AB5662">
        <w:rPr>
          <w:color w:val="000000"/>
        </w:rPr>
        <w:t>społecznego,</w:t>
      </w:r>
      <w:r>
        <w:rPr>
          <w:color w:val="000000"/>
        </w:rPr>
        <w:t xml:space="preserve"> przedstawiciele grupy interesów sektora </w:t>
      </w:r>
      <w:r w:rsidRPr="00AB5662">
        <w:rPr>
          <w:color w:val="000000"/>
        </w:rPr>
        <w:t>gospodarczego z tym, że przedstawiciele tych</w:t>
      </w:r>
      <w:r>
        <w:rPr>
          <w:color w:val="000000"/>
        </w:rPr>
        <w:t xml:space="preserve"> grup interesów </w:t>
      </w:r>
      <w:r w:rsidRPr="00AB5662">
        <w:rPr>
          <w:color w:val="000000"/>
        </w:rPr>
        <w:t>stanowią co najmniej 51% członków Rady.</w:t>
      </w:r>
    </w:p>
    <w:p w:rsidR="00606300" w:rsidRPr="00735AF5" w:rsidRDefault="00606300" w:rsidP="00606300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</w:pPr>
      <w:r w:rsidRPr="00AB5662">
        <w:rPr>
          <w:color w:val="000000"/>
        </w:rPr>
        <w:t xml:space="preserve">na poziomie podejmowania decyzji ani władze publiczne – określone zgodnie </w:t>
      </w:r>
      <w:r w:rsidRPr="00AB5662">
        <w:rPr>
          <w:color w:val="000000"/>
        </w:rPr>
        <w:br/>
        <w:t xml:space="preserve">z przepisami krajowymi – ani żadna z grup interesu nie posiada więcej niż 49% prawa głosu. </w:t>
      </w:r>
      <w:r w:rsidRPr="00735AF5">
        <w:t>Należy tak wybrać członków aby żadna pojedyncza grupa  interesu nie mogła kontrolować decyzji w sprawie wyboru</w:t>
      </w:r>
    </w:p>
    <w:p w:rsidR="00C607A9" w:rsidRPr="00AB5662" w:rsidRDefault="00C607A9" w:rsidP="00606300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:rsidR="00F7403F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W skład Rady wchodzą: Przewodniczący, Zastępca Przewodniczącego, Sekretarz oraz pozostali członkowie.</w:t>
      </w:r>
    </w:p>
    <w:p w:rsidR="00F7403F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Przewodniczący, Zastępca i Sekretarz wybierani są spośród członków Rady na jej pierwszym posiedzeniu.</w:t>
      </w:r>
    </w:p>
    <w:p w:rsidR="00AC4DA9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Utrata funkcji członka Rady następuje wskutek:</w:t>
      </w:r>
    </w:p>
    <w:p w:rsidR="00AC4DA9" w:rsidRPr="00AB5662" w:rsidRDefault="00606300" w:rsidP="00606300">
      <w:pPr>
        <w:pStyle w:val="NormalnyWeb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       1) </w:t>
      </w:r>
      <w:r w:rsidR="00AC4DA9" w:rsidRPr="00AB5662">
        <w:rPr>
          <w:color w:val="000000"/>
        </w:rPr>
        <w:t>utraty członkostwa</w:t>
      </w:r>
      <w:r w:rsidR="002F5519" w:rsidRPr="00AB5662">
        <w:rPr>
          <w:color w:val="000000"/>
        </w:rPr>
        <w:t xml:space="preserve"> </w:t>
      </w:r>
    </w:p>
    <w:p w:rsidR="00AC4DA9" w:rsidRPr="00AB5662" w:rsidRDefault="00606300" w:rsidP="00606300">
      <w:pPr>
        <w:pStyle w:val="NormalnyWeb"/>
        <w:spacing w:before="0" w:beforeAutospacing="0" w:after="0" w:afterAutospacing="0"/>
        <w:ind w:left="284"/>
        <w:rPr>
          <w:strike/>
          <w:color w:val="000000"/>
        </w:rPr>
      </w:pPr>
      <w:r>
        <w:rPr>
          <w:color w:val="000000"/>
        </w:rPr>
        <w:t xml:space="preserve">       2)</w:t>
      </w:r>
      <w:r w:rsidR="00AC4DA9" w:rsidRPr="00AB5662">
        <w:rPr>
          <w:color w:val="000000"/>
        </w:rPr>
        <w:t xml:space="preserve">złożenia pisemnej rezygnacji przez członka </w:t>
      </w:r>
      <w:r w:rsidR="00E35113" w:rsidRPr="00AB5662">
        <w:rPr>
          <w:color w:val="000000"/>
        </w:rPr>
        <w:t xml:space="preserve">Rady </w:t>
      </w:r>
    </w:p>
    <w:p w:rsidR="00F7403F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Stwierdzenie utraty funkcji członka Rady następuje w drodze uchwały Walnego Zebrania podejmowanej zwykłą większością głosów.</w:t>
      </w:r>
    </w:p>
    <w:p w:rsidR="00F7403F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Odwołanie z funkcji członka Rady następuje w drodze uchwały Walnego Zebrania podejmowanej większością co najmniej 2/3 głosów przy obecności ponad połowy członków zwyczajnych Stowarzyszenia.</w:t>
      </w:r>
    </w:p>
    <w:p w:rsidR="00F7403F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Posiedzenia Rady zwołuje jej Przewodniczący lub </w:t>
      </w:r>
      <w:r w:rsidR="00EC793D" w:rsidRPr="00AB5662">
        <w:rPr>
          <w:color w:val="000000"/>
        </w:rPr>
        <w:t xml:space="preserve">zastępca przewodniczącego </w:t>
      </w:r>
      <w:r w:rsidRPr="00AB5662">
        <w:rPr>
          <w:color w:val="000000"/>
        </w:rPr>
        <w:t>w razie potrzeby lub na wniosek</w:t>
      </w:r>
      <w:r w:rsidR="005D7578" w:rsidRPr="00AB5662">
        <w:rPr>
          <w:color w:val="000000"/>
        </w:rPr>
        <w:t xml:space="preserve"> 1/3 ogólnego składu Rady, na 4</w:t>
      </w:r>
      <w:r w:rsidRPr="00AB5662">
        <w:rPr>
          <w:color w:val="000000"/>
        </w:rPr>
        <w:t xml:space="preserve"> dni przed planowanym terminem, podając proponowany porządek obrad.</w:t>
      </w:r>
    </w:p>
    <w:p w:rsidR="00F7403F" w:rsidRPr="00AB5662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Pierwsze posiedzenia Rady zwołuje Prezes Zarządu Stowarzyszenia.</w:t>
      </w:r>
    </w:p>
    <w:p w:rsidR="00F7403F" w:rsidRPr="00AB5662" w:rsidRDefault="009869EC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Organizację i tryb pracy Rady określa Regulamin Pracy Rady </w:t>
      </w:r>
      <w:r w:rsidR="00AC4DA9" w:rsidRPr="00AB5662">
        <w:rPr>
          <w:color w:val="000000"/>
        </w:rPr>
        <w:t xml:space="preserve"> </w:t>
      </w:r>
      <w:r w:rsidRPr="00AB5662">
        <w:rPr>
          <w:color w:val="000000"/>
        </w:rPr>
        <w:t xml:space="preserve">uchwalony </w:t>
      </w:r>
      <w:r w:rsidR="00AC4DA9" w:rsidRPr="00AB5662">
        <w:rPr>
          <w:color w:val="000000"/>
        </w:rPr>
        <w:t>przez Walne Zebranie Członków.</w:t>
      </w:r>
    </w:p>
    <w:p w:rsidR="007E53EB" w:rsidRPr="00606300" w:rsidRDefault="00AC4DA9" w:rsidP="00606300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Do wyłącznej kompetencji Rady należy:</w:t>
      </w:r>
    </w:p>
    <w:p w:rsidR="00F7403F" w:rsidRPr="00AB5662" w:rsidRDefault="007A60A5" w:rsidP="00E322E7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Ocena zgodności operacji z LSR oraz </w:t>
      </w:r>
      <w:r w:rsidR="00E87303" w:rsidRPr="00AB5662">
        <w:rPr>
          <w:color w:val="000000"/>
        </w:rPr>
        <w:t xml:space="preserve"> z </w:t>
      </w:r>
      <w:r w:rsidRPr="00AB5662">
        <w:rPr>
          <w:color w:val="000000"/>
        </w:rPr>
        <w:t>lokalnymi kryteriami wyboru</w:t>
      </w:r>
      <w:r w:rsidR="005E5A48" w:rsidRPr="00AB5662">
        <w:rPr>
          <w:color w:val="000000"/>
        </w:rPr>
        <w:t xml:space="preserve"> operacj</w:t>
      </w:r>
      <w:r w:rsidR="00F7403F" w:rsidRPr="00AB5662">
        <w:rPr>
          <w:color w:val="000000"/>
        </w:rPr>
        <w:t>i</w:t>
      </w:r>
    </w:p>
    <w:p w:rsidR="007E53EB" w:rsidRPr="00735AF5" w:rsidRDefault="007A60A5" w:rsidP="007E53E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strike/>
        </w:rPr>
      </w:pPr>
      <w:r w:rsidRPr="00AB5662">
        <w:t>W</w:t>
      </w:r>
      <w:r w:rsidR="00376C24" w:rsidRPr="00AB5662">
        <w:t>ybór operacji</w:t>
      </w:r>
      <w:r w:rsidR="00F423B4" w:rsidRPr="00AB5662">
        <w:t xml:space="preserve">, ustalenie kwoty wsparcia </w:t>
      </w:r>
      <w:r w:rsidR="00376C24" w:rsidRPr="00AB5662">
        <w:t xml:space="preserve"> zgodnie</w:t>
      </w:r>
      <w:r w:rsidR="009230A1" w:rsidRPr="00AB5662">
        <w:t xml:space="preserve"> </w:t>
      </w:r>
      <w:r w:rsidR="00E12569" w:rsidRPr="00735AF5">
        <w:rPr>
          <w:bCs/>
        </w:rPr>
        <w:t>i ustalenie kwoty wsparcia zgodnie z art. 4 ust. 3 pkt</w:t>
      </w:r>
      <w:r w:rsidR="00735AF5">
        <w:rPr>
          <w:bCs/>
        </w:rPr>
        <w:t>.</w:t>
      </w:r>
      <w:r w:rsidR="00E12569" w:rsidRPr="00735AF5">
        <w:rPr>
          <w:bCs/>
        </w:rPr>
        <w:t xml:space="preserve"> 4 Ustawy z dnia 20 lutego 2015 r. o rozwoju lokalnym z udziałem lokalnej społeczności (Dz.U. z 2022 r. poz. 943 z </w:t>
      </w:r>
      <w:proofErr w:type="spellStart"/>
      <w:r w:rsidR="00E12569" w:rsidRPr="00735AF5">
        <w:rPr>
          <w:bCs/>
        </w:rPr>
        <w:t>późn</w:t>
      </w:r>
      <w:proofErr w:type="spellEnd"/>
      <w:r w:rsidR="00E12569" w:rsidRPr="00735AF5">
        <w:rPr>
          <w:bCs/>
        </w:rPr>
        <w:t>. zm.), które mają być realizowane  w ramach  LSR opracowanej  przez LGD</w:t>
      </w:r>
      <w:r w:rsidR="00606300">
        <w:rPr>
          <w:bCs/>
        </w:rPr>
        <w:t>.</w:t>
      </w:r>
    </w:p>
    <w:p w:rsidR="007E53EB" w:rsidRPr="00735AF5" w:rsidRDefault="007E53EB" w:rsidP="007E53EB">
      <w:pPr>
        <w:pStyle w:val="NormalnyWeb"/>
        <w:spacing w:before="0" w:beforeAutospacing="0" w:after="0" w:afterAutospacing="0"/>
        <w:ind w:left="720"/>
        <w:jc w:val="both"/>
        <w:rPr>
          <w:strike/>
        </w:rPr>
      </w:pPr>
    </w:p>
    <w:p w:rsidR="00FD43FA" w:rsidRPr="00AB5662" w:rsidRDefault="00FD43FA" w:rsidP="00FD43FA">
      <w:pPr>
        <w:pStyle w:val="NormalnyWeb"/>
        <w:spacing w:before="0" w:beforeAutospacing="0" w:after="0" w:afterAutospacing="0"/>
        <w:ind w:left="720"/>
        <w:jc w:val="both"/>
        <w:rPr>
          <w:strike/>
          <w:color w:val="000000"/>
        </w:rPr>
      </w:pPr>
    </w:p>
    <w:p w:rsidR="00751B0F" w:rsidRPr="00AB5662" w:rsidRDefault="005D7578" w:rsidP="00E322E7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AB5662">
        <w:lastRenderedPageBreak/>
        <w:t xml:space="preserve">Wybór </w:t>
      </w:r>
      <w:r w:rsidR="0040529B" w:rsidRPr="00AB5662">
        <w:t xml:space="preserve">operacji, o których mowa </w:t>
      </w:r>
      <w:r w:rsidRPr="00AB5662">
        <w:t xml:space="preserve"> </w:t>
      </w:r>
      <w:r w:rsidR="0040529B" w:rsidRPr="00AB5662">
        <w:rPr>
          <w:color w:val="000000"/>
        </w:rPr>
        <w:t xml:space="preserve">§20 pkt.11 ppkt.2) </w:t>
      </w:r>
      <w:r w:rsidRPr="00AB5662">
        <w:t>dokonywany jest w formie uchwały</w:t>
      </w:r>
      <w:r w:rsidR="00F7403F" w:rsidRPr="00AB5662">
        <w:t xml:space="preserve"> </w:t>
      </w:r>
      <w:r w:rsidRPr="00AB5662">
        <w:t xml:space="preserve">Rady, </w:t>
      </w:r>
      <w:r w:rsidR="00751B0F" w:rsidRPr="00AB5662">
        <w:t xml:space="preserve"> </w:t>
      </w:r>
      <w:r w:rsidRPr="00AB5662">
        <w:t xml:space="preserve">podjętej zwykłą większością głosów przy obecności, co najmniej połowy członków </w:t>
      </w:r>
    </w:p>
    <w:p w:rsidR="005D7578" w:rsidRDefault="0040529B" w:rsidP="00751B0F">
      <w:pPr>
        <w:tabs>
          <w:tab w:val="left" w:pos="0"/>
        </w:tabs>
        <w:suppressAutoHyphens/>
        <w:jc w:val="both"/>
      </w:pPr>
      <w:r w:rsidRPr="00AB5662">
        <w:t xml:space="preserve">              </w:t>
      </w:r>
      <w:r w:rsidR="005D7578" w:rsidRPr="00AB5662">
        <w:t xml:space="preserve">uprawnionych do głosowania. Głosowania są jawne. </w:t>
      </w:r>
    </w:p>
    <w:p w:rsidR="007E53EB" w:rsidRDefault="007E53EB" w:rsidP="00751B0F">
      <w:pPr>
        <w:tabs>
          <w:tab w:val="left" w:pos="0"/>
        </w:tabs>
        <w:suppressAutoHyphens/>
        <w:jc w:val="both"/>
      </w:pPr>
    </w:p>
    <w:p w:rsidR="007E53EB" w:rsidRPr="00AB5662" w:rsidRDefault="007E53EB" w:rsidP="00751B0F">
      <w:pPr>
        <w:tabs>
          <w:tab w:val="left" w:pos="0"/>
        </w:tabs>
        <w:suppressAutoHyphens/>
        <w:jc w:val="both"/>
      </w:pPr>
    </w:p>
    <w:p w:rsidR="00F7403F" w:rsidRPr="00AB5662" w:rsidRDefault="00F7403F" w:rsidP="009869EC">
      <w:pPr>
        <w:tabs>
          <w:tab w:val="left" w:pos="360"/>
        </w:tabs>
        <w:suppressAutoHyphens/>
        <w:jc w:val="both"/>
      </w:pPr>
    </w:p>
    <w:p w:rsidR="00F7403F" w:rsidRPr="00AB5662" w:rsidRDefault="007A60A5" w:rsidP="00606300">
      <w:pPr>
        <w:numPr>
          <w:ilvl w:val="0"/>
          <w:numId w:val="30"/>
        </w:numPr>
        <w:tabs>
          <w:tab w:val="left" w:pos="360"/>
        </w:tabs>
        <w:suppressAutoHyphens/>
        <w:jc w:val="both"/>
      </w:pPr>
      <w:r w:rsidRPr="00AB5662">
        <w:t xml:space="preserve">Członek Rady zostaje wyłączony od oceny, </w:t>
      </w:r>
      <w:proofErr w:type="spellStart"/>
      <w:r w:rsidRPr="00AB5662">
        <w:t>odwołań</w:t>
      </w:r>
      <w:proofErr w:type="spellEnd"/>
      <w:r w:rsidRPr="00AB5662">
        <w:t xml:space="preserve"> od rozstrzygnięć organu decyzyjnego </w:t>
      </w:r>
      <w:r w:rsidR="009869EC" w:rsidRPr="00AB5662">
        <w:t xml:space="preserve">   </w:t>
      </w:r>
      <w:r w:rsidRPr="00AB5662">
        <w:t xml:space="preserve">oraz wyboru operacji w razie zaistnienia okoliczności, które mogą wywołać wątpliwości co do jego bezstronności. Wyłączenie członka Rady następuje </w:t>
      </w:r>
      <w:r w:rsidR="0040529B" w:rsidRPr="00AB5662">
        <w:t>na zasadach, o których mowa w Rozdziale IV</w:t>
      </w:r>
      <w:r w:rsidR="0040529B" w:rsidRPr="00AB5662">
        <w:rPr>
          <w:color w:val="000000"/>
        </w:rPr>
        <w:t>§22pkt.1 Regulaminu Rady</w:t>
      </w:r>
      <w:r w:rsidR="009869EC" w:rsidRPr="00AB5662">
        <w:rPr>
          <w:color w:val="000000"/>
        </w:rPr>
        <w:t>.</w:t>
      </w:r>
    </w:p>
    <w:p w:rsidR="00F7403F" w:rsidRPr="00AB5662" w:rsidRDefault="009869EC" w:rsidP="00606300">
      <w:pPr>
        <w:numPr>
          <w:ilvl w:val="0"/>
          <w:numId w:val="30"/>
        </w:numPr>
        <w:tabs>
          <w:tab w:val="left" w:pos="360"/>
        </w:tabs>
        <w:suppressAutoHyphens/>
        <w:jc w:val="both"/>
      </w:pPr>
      <w:r w:rsidRPr="00AB5662">
        <w:t>Podczas oceny i wyboru operacji członkowie Rady składają stosowne pisemne oświadczenie o zachowaniu bezstronności lub wyłączają się z ich oceny z uwagi na ryzyko zaistnienia konfliktu interesu zgodnie z Regulaminem Rady o którym mowa w</w:t>
      </w:r>
      <w:r w:rsidRPr="00AB5662">
        <w:rPr>
          <w:color w:val="000000"/>
        </w:rPr>
        <w:t xml:space="preserve">§20 </w:t>
      </w:r>
      <w:r w:rsidRPr="00AB5662">
        <w:t>pkt.10 niniejszego statutu.</w:t>
      </w:r>
    </w:p>
    <w:p w:rsidR="00F7403F" w:rsidRPr="00AB5662" w:rsidRDefault="005D7578" w:rsidP="00606300">
      <w:pPr>
        <w:numPr>
          <w:ilvl w:val="0"/>
          <w:numId w:val="30"/>
        </w:numPr>
        <w:tabs>
          <w:tab w:val="left" w:pos="360"/>
        </w:tabs>
        <w:suppressAutoHyphens/>
        <w:jc w:val="both"/>
      </w:pPr>
      <w:r w:rsidRPr="00AB5662">
        <w:t>Zgodnie z założeniami Programu Leader, żaden z członków Rady nie może  być  członkiem innego organu LGD ani nie moż</w:t>
      </w:r>
      <w:r w:rsidR="00AA32ED" w:rsidRPr="00AB5662">
        <w:t>e być zatrudniony  w biurze LGD.</w:t>
      </w:r>
    </w:p>
    <w:p w:rsidR="005D7578" w:rsidRPr="00735AF5" w:rsidRDefault="00C33B01" w:rsidP="00606300">
      <w:pPr>
        <w:numPr>
          <w:ilvl w:val="0"/>
          <w:numId w:val="30"/>
        </w:numPr>
        <w:tabs>
          <w:tab w:val="left" w:pos="360"/>
        </w:tabs>
        <w:suppressAutoHyphens/>
        <w:jc w:val="both"/>
      </w:pPr>
      <w:r w:rsidRPr="00735AF5">
        <w:t>Podmiotowi ubiegającemu się o wsparcie na wdrażanie operacji w ramach strategii rozwoju lokalnego kierowanego przez społeczność przysługuje możliwość wniesienia protestu o którym mowa w art. 22 ustawy z dnia 20 lutego 2015 r. o rozwoju lokalnym z udziałem społeczności  (Dz.U.2015.378)</w:t>
      </w:r>
      <w:r w:rsidR="006D021E" w:rsidRPr="00735AF5">
        <w:t xml:space="preserve"> </w:t>
      </w:r>
      <w:r w:rsidR="00735AF5">
        <w:t xml:space="preserve">z </w:t>
      </w:r>
      <w:proofErr w:type="spellStart"/>
      <w:r w:rsidR="00735AF5">
        <w:t>poźn</w:t>
      </w:r>
      <w:proofErr w:type="spellEnd"/>
      <w:r w:rsidR="00735AF5">
        <w:t>.</w:t>
      </w:r>
      <w:r w:rsidR="006D021E" w:rsidRPr="00735AF5">
        <w:t xml:space="preserve"> zm</w:t>
      </w:r>
      <w:r w:rsidRPr="00735AF5">
        <w:t>.</w:t>
      </w:r>
    </w:p>
    <w:p w:rsidR="001603DA" w:rsidRPr="00AB5662" w:rsidRDefault="001603DA" w:rsidP="00606300">
      <w:pPr>
        <w:pStyle w:val="NormalnyWeb"/>
        <w:spacing w:before="0" w:beforeAutospacing="0" w:after="0" w:afterAutospacing="0"/>
        <w:rPr>
          <w:color w:val="000000"/>
        </w:rPr>
      </w:pPr>
    </w:p>
    <w:p w:rsidR="001603DA" w:rsidRPr="00AB5662" w:rsidRDefault="001603DA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21</w:t>
      </w:r>
    </w:p>
    <w:p w:rsidR="009C157A" w:rsidRPr="00AB5662" w:rsidRDefault="009C157A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9C157A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AB5662">
        <w:rPr>
          <w:b/>
          <w:color w:val="000000"/>
        </w:rPr>
        <w:t>ZARZĄD STOWARZYSZENIA</w:t>
      </w:r>
    </w:p>
    <w:p w:rsidR="00D55EFD" w:rsidRPr="00AB5662" w:rsidRDefault="00D55EFD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</w:p>
    <w:p w:rsidR="00F7403F" w:rsidRPr="00AB5662" w:rsidRDefault="00AC4DA9" w:rsidP="00E322E7">
      <w:pPr>
        <w:pStyle w:val="NormalnyWeb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W skład Zarządu wchodzą: Prezes, Wiceprezes, Sekretarz i od 3 do 7 pozostałych członków.</w:t>
      </w:r>
    </w:p>
    <w:p w:rsidR="00F7403F" w:rsidRPr="00AB5662" w:rsidRDefault="00AC4DA9" w:rsidP="00E322E7">
      <w:pPr>
        <w:pStyle w:val="NormalnyWeb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Zarząd składa się z członków  Stowarzyszenia, z których co najmniej 50%  wskazanych jest przez podmioty będące partnerami społecznymi i gospodarczymi, działającymi na obszarze, dla którego ma być opracowany LSR lub którego dotyczy LSR. </w:t>
      </w:r>
    </w:p>
    <w:p w:rsidR="00F7403F" w:rsidRPr="00AB5662" w:rsidRDefault="00AC4DA9" w:rsidP="00E322E7">
      <w:pPr>
        <w:pStyle w:val="NormalnyWeb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Na swoim pierwszym posiedzeniu Zarząd wybiera Wiceprezesa oraz Sekretarza.</w:t>
      </w:r>
    </w:p>
    <w:p w:rsidR="00AC4DA9" w:rsidRPr="00AB5662" w:rsidRDefault="00AC4DA9" w:rsidP="00E322E7">
      <w:pPr>
        <w:pStyle w:val="NormalnyWeb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Utrata funkcji Członka Zarządu następuje wskutek:</w:t>
      </w:r>
    </w:p>
    <w:p w:rsidR="00F7403F" w:rsidRPr="00AB5662" w:rsidRDefault="00AC4DA9" w:rsidP="00E322E7">
      <w:pPr>
        <w:pStyle w:val="NormalnyWeb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utraty członkostwa</w:t>
      </w:r>
      <w:r w:rsidR="002F5519" w:rsidRPr="00AB5662">
        <w:rPr>
          <w:color w:val="000000"/>
        </w:rPr>
        <w:t xml:space="preserve"> </w:t>
      </w:r>
    </w:p>
    <w:p w:rsidR="00F7403F" w:rsidRPr="00AB5662" w:rsidRDefault="00AC4DA9" w:rsidP="00E322E7">
      <w:pPr>
        <w:pStyle w:val="NormalnyWeb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złożenia pisemnej rezygnacji przez członka Zarządu.</w:t>
      </w:r>
    </w:p>
    <w:p w:rsidR="00F7403F" w:rsidRPr="00AB5662" w:rsidRDefault="00AC4DA9" w:rsidP="00E322E7">
      <w:pPr>
        <w:pStyle w:val="NormalnyWeb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Stwierdzenie utraty funkcji Członka Zarządu następuje w drodze uchwały Walnego Zebrania podejmowanej zwykłą większością głosów.</w:t>
      </w:r>
    </w:p>
    <w:p w:rsidR="00AC4DA9" w:rsidRPr="00AB5662" w:rsidRDefault="00AC4DA9" w:rsidP="00E322E7">
      <w:pPr>
        <w:pStyle w:val="NormalnyWeb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Odwołanie z funkcji członka Zarządu następuje w drodze uchwały Walnego Zebrania podejmowanej większością co najmniej 2/3 głosów przy obecności ponad połowy członków zwyczajnych Stowarzyszenia.</w:t>
      </w:r>
    </w:p>
    <w:p w:rsidR="00E12569" w:rsidRPr="00735AF5" w:rsidRDefault="00E12569" w:rsidP="00E12569">
      <w:pPr>
        <w:widowControl w:val="0"/>
        <w:numPr>
          <w:ilvl w:val="0"/>
          <w:numId w:val="34"/>
        </w:numPr>
        <w:tabs>
          <w:tab w:val="left" w:pos="-2977"/>
        </w:tabs>
        <w:suppressAutoHyphens/>
        <w:autoSpaceDE w:val="0"/>
        <w:jc w:val="both"/>
      </w:pPr>
      <w:r w:rsidRPr="00735AF5">
        <w:t>W skład Zarządu powinien wchodzić przedstawiciel seniorów (osób w wieku powyżej 60 lat) oraz ludzi młodych (osób wieku poniżej 25 lat).</w:t>
      </w:r>
    </w:p>
    <w:p w:rsidR="00E12569" w:rsidRPr="00AB5662" w:rsidRDefault="00E12569" w:rsidP="00E12569">
      <w:pPr>
        <w:pStyle w:val="NormalnyWeb"/>
        <w:spacing w:before="0" w:beforeAutospacing="0" w:after="0" w:afterAutospacing="0"/>
        <w:ind w:left="360"/>
        <w:rPr>
          <w:color w:val="FF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743C01" w:rsidRPr="00AB5662" w:rsidRDefault="00743C01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br/>
      </w:r>
    </w:p>
    <w:p w:rsidR="00606300" w:rsidRDefault="00606300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606300" w:rsidRDefault="00606300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22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Do kompetencji Zarządu należy: </w:t>
      </w:r>
    </w:p>
    <w:p w:rsidR="00AC4DA9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reprezentowanie Stowarzyszenia na zewnątrz i działanie w jego imieniu,</w:t>
      </w:r>
    </w:p>
    <w:p w:rsidR="00AC4DA9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lastRenderedPageBreak/>
        <w:t>kierowanie bieżącą pracą Stowarzyszenia</w:t>
      </w:r>
      <w:r w:rsidR="009D6499" w:rsidRPr="00AB5662">
        <w:rPr>
          <w:color w:val="000000"/>
        </w:rPr>
        <w:t xml:space="preserve"> oraz wykonywanie budżetu</w:t>
      </w:r>
      <w:r w:rsidRPr="00AB5662">
        <w:rPr>
          <w:color w:val="000000"/>
        </w:rPr>
        <w:t xml:space="preserve">, </w:t>
      </w:r>
    </w:p>
    <w:p w:rsidR="00AC4DA9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zwoływanie Walnego Zebrania,</w:t>
      </w:r>
    </w:p>
    <w:p w:rsidR="00AC4DA9" w:rsidRPr="00AB5662" w:rsidRDefault="00363A89" w:rsidP="00310D4F">
      <w:pPr>
        <w:pStyle w:val="NormalnyWeb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uchwalanie ,opracowywanie </w:t>
      </w:r>
      <w:r w:rsidR="00AC4DA9" w:rsidRPr="00AB5662">
        <w:rPr>
          <w:color w:val="000000"/>
        </w:rPr>
        <w:t xml:space="preserve"> LSR oraz innych wymaganych przepisami </w:t>
      </w:r>
      <w:r w:rsidR="00735AF5">
        <w:rPr>
          <w:strike/>
          <w:color w:val="FF0000"/>
        </w:rPr>
        <w:t xml:space="preserve"> </w:t>
      </w:r>
      <w:r w:rsidR="009060E3" w:rsidRPr="00AB5662">
        <w:rPr>
          <w:color w:val="000000"/>
        </w:rPr>
        <w:t>dokumentów</w:t>
      </w:r>
      <w:r w:rsidR="00AC4DA9" w:rsidRPr="00AB5662">
        <w:rPr>
          <w:color w:val="000000"/>
        </w:rPr>
        <w:t xml:space="preserve"> </w:t>
      </w:r>
      <w:r w:rsidR="009060E3" w:rsidRPr="00AB5662">
        <w:rPr>
          <w:color w:val="000000"/>
        </w:rPr>
        <w:t>oraz ich aktualizacja</w:t>
      </w:r>
      <w:r w:rsidR="00AC4DA9" w:rsidRPr="00AB5662">
        <w:rPr>
          <w:color w:val="000000"/>
        </w:rPr>
        <w:t>,</w:t>
      </w:r>
      <w:r w:rsidR="00310D4F" w:rsidRPr="00AB5662">
        <w:rPr>
          <w:color w:val="000000"/>
        </w:rPr>
        <w:t xml:space="preserve"> </w:t>
      </w:r>
      <w:r w:rsidR="00247D33" w:rsidRPr="00AB5662">
        <w:rPr>
          <w:color w:val="000000"/>
        </w:rPr>
        <w:t>Procedur</w:t>
      </w:r>
      <w:r w:rsidR="00310D4F" w:rsidRPr="00AB5662">
        <w:rPr>
          <w:color w:val="000000"/>
        </w:rPr>
        <w:t xml:space="preserve"> Wyboru Operacji oraz lokalnych kryteriów  wyboru  operacji ,</w:t>
      </w:r>
      <w:r w:rsidR="0032748D" w:rsidRPr="00AB5662">
        <w:rPr>
          <w:color w:val="000000"/>
        </w:rPr>
        <w:t xml:space="preserve"> w tym zasad i sposobów dokonywania ewaluacji działalności LGD i realizacji LSR </w:t>
      </w:r>
      <w:r w:rsidR="001337E2" w:rsidRPr="00AB5662">
        <w:rPr>
          <w:color w:val="000000"/>
        </w:rPr>
        <w:t>,</w:t>
      </w:r>
    </w:p>
    <w:p w:rsidR="003A25CC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przygotowywanie wniosku o dofinansowanie realizacji LSR i przystąpienie do konkursu na jej dofinansowanie, zgodnie z przepisami  oraz realizacja LSR zgodnie z zasadami wynikającymi z przepisów</w:t>
      </w:r>
      <w:r w:rsidRPr="00735AF5">
        <w:t xml:space="preserve"> </w:t>
      </w:r>
      <w:r w:rsidR="00735AF5" w:rsidRPr="00735AF5">
        <w:t>,</w:t>
      </w:r>
      <w:r w:rsidRPr="00AB5662">
        <w:rPr>
          <w:color w:val="000000"/>
        </w:rPr>
        <w:t xml:space="preserve"> w tym ogłaszanie konkursów na projek</w:t>
      </w:r>
      <w:r w:rsidR="003A25CC" w:rsidRPr="00AB5662">
        <w:rPr>
          <w:color w:val="000000"/>
        </w:rPr>
        <w:t xml:space="preserve">ty zgodne z wytycznymi </w:t>
      </w:r>
    </w:p>
    <w:p w:rsidR="00AC4DA9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ustalanie zasad zatrudniania i wynagradzania pracowników Stowarzyszenia oraz zatrudnianie pracowników Stowarzyszenia,</w:t>
      </w:r>
    </w:p>
    <w:p w:rsidR="00AC4DA9" w:rsidRPr="00AB5662" w:rsidRDefault="008A59FA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przygotowywanie </w:t>
      </w:r>
      <w:r w:rsidR="00AC4DA9" w:rsidRPr="00AB5662">
        <w:rPr>
          <w:color w:val="000000"/>
        </w:rPr>
        <w:t>wniosków i innych dokumentów w celu pozyskiwania środków na realizację celów z innych programów pomocowych,</w:t>
      </w:r>
    </w:p>
    <w:p w:rsidR="00AC4DA9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podejmowanie decyzji w sprawach niezastrzeżonych dla innych władz Stowarzyszenia,</w:t>
      </w:r>
    </w:p>
    <w:p w:rsidR="00AC4DA9" w:rsidRPr="00AB5662" w:rsidRDefault="00AC4DA9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podejmowanie innych działań wymaganych przepisami, związanych z realizacją LSR w ra</w:t>
      </w:r>
      <w:r w:rsidR="005675E0" w:rsidRPr="00AB5662">
        <w:rPr>
          <w:color w:val="000000"/>
        </w:rPr>
        <w:t>mach nowego okresu programowania</w:t>
      </w:r>
      <w:r w:rsidR="00735AF5">
        <w:rPr>
          <w:color w:val="000000"/>
        </w:rPr>
        <w:t>,</w:t>
      </w:r>
    </w:p>
    <w:p w:rsidR="009D6499" w:rsidRPr="00AB5662" w:rsidRDefault="001337E2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 xml:space="preserve"> </w:t>
      </w:r>
      <w:r w:rsidR="009D6499" w:rsidRPr="00AB5662">
        <w:rPr>
          <w:color w:val="000000"/>
        </w:rPr>
        <w:t xml:space="preserve">zaciąganie zobowiązań i nabywanie praw majątkowych celem realizacji założeń LSR” </w:t>
      </w:r>
    </w:p>
    <w:p w:rsidR="00743C01" w:rsidRPr="00AB5662" w:rsidRDefault="00743C01" w:rsidP="00E322E7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Opracowanie wzorów deklaracji przewidzianych w statucie.</w:t>
      </w:r>
    </w:p>
    <w:p w:rsidR="00566517" w:rsidRPr="00AB5662" w:rsidRDefault="00AC4DA9" w:rsidP="00E322E7">
      <w:pPr>
        <w:pStyle w:val="NormalnyWeb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Uchwały Zarządu zapadają zwykłą większością głosów. </w:t>
      </w:r>
    </w:p>
    <w:p w:rsidR="00606300" w:rsidRDefault="00AC4DA9" w:rsidP="00606300">
      <w:pPr>
        <w:pStyle w:val="NormalnyWeb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Zarząd składa corocznie Walnemu Zebraniu sprawozdanie roczne z wykonania LSR oraz </w:t>
      </w:r>
      <w:r w:rsidR="00BC5600" w:rsidRPr="00AB5662">
        <w:rPr>
          <w:color w:val="000000"/>
        </w:rPr>
        <w:t xml:space="preserve">         </w:t>
      </w:r>
      <w:r w:rsidRPr="00AB5662">
        <w:rPr>
          <w:color w:val="000000"/>
        </w:rPr>
        <w:t>z</w:t>
      </w:r>
      <w:r w:rsidR="005675E0" w:rsidRPr="00AB5662">
        <w:rPr>
          <w:color w:val="000000"/>
        </w:rPr>
        <w:t xml:space="preserve">  </w:t>
      </w:r>
      <w:r w:rsidRPr="00AB5662">
        <w:rPr>
          <w:color w:val="000000"/>
        </w:rPr>
        <w:t>zarządu majątkiem należącym do Stowarzyszenia w terminie do końca marca następnego po roku kalendarzowym objętym sprawozdaniem.</w:t>
      </w:r>
    </w:p>
    <w:p w:rsidR="00AC4DA9" w:rsidRDefault="00AC4DA9" w:rsidP="00606300">
      <w:pPr>
        <w:pStyle w:val="NormalnyWeb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06300">
        <w:rPr>
          <w:color w:val="000000"/>
        </w:rPr>
        <w:t>Zarząd zbiera się w miarę potrzeb, nie rza</w:t>
      </w:r>
      <w:r w:rsidR="001337E2" w:rsidRPr="00606300">
        <w:rPr>
          <w:color w:val="000000"/>
        </w:rPr>
        <w:t>dziej jednak niż raz na kwartał,</w:t>
      </w:r>
    </w:p>
    <w:p w:rsidR="00AC4DA9" w:rsidRPr="00606300" w:rsidRDefault="00AC4DA9" w:rsidP="00606300">
      <w:pPr>
        <w:pStyle w:val="NormalnyWeb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06300">
        <w:rPr>
          <w:color w:val="000000"/>
        </w:rPr>
        <w:t xml:space="preserve">Na podstawie sprawozdania rocznego Zarządu, Walne Zebranie podejmuje uchwałę w  </w:t>
      </w:r>
      <w:r w:rsidR="001337E2" w:rsidRPr="00606300">
        <w:rPr>
          <w:color w:val="000000"/>
        </w:rPr>
        <w:t xml:space="preserve">          </w:t>
      </w:r>
      <w:r w:rsidRPr="00606300">
        <w:rPr>
          <w:color w:val="000000"/>
        </w:rPr>
        <w:t xml:space="preserve">sprawie udzielenia albo nie udzielenia Zarządowi absolutorium. W przypadku nie udzielenia absolutorium Zarząd sprawuje swoje funkcje aż do momentu wyboru nowego składu Zarządu </w:t>
      </w:r>
      <w:r w:rsidR="001337E2" w:rsidRPr="00606300">
        <w:rPr>
          <w:color w:val="000000"/>
        </w:rPr>
        <w:t xml:space="preserve"> </w:t>
      </w:r>
      <w:r w:rsidRPr="00606300">
        <w:rPr>
          <w:color w:val="000000"/>
        </w:rPr>
        <w:t>przez Walne Zebranie.</w:t>
      </w:r>
    </w:p>
    <w:p w:rsidR="0028293E" w:rsidRPr="00AB5662" w:rsidRDefault="00AC4DA9" w:rsidP="0019006B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Pracami Zarządu kieruje Prezes Zarządu Stowarzyszenia</w:t>
      </w:r>
      <w:r w:rsidR="0028293E" w:rsidRPr="00AB5662">
        <w:rPr>
          <w:color w:val="000000"/>
        </w:rPr>
        <w:t xml:space="preserve"> a pod jego nieobecność Wiceprezes Zarządu</w:t>
      </w:r>
      <w:r w:rsidRPr="00AB5662">
        <w:rPr>
          <w:color w:val="000000"/>
        </w:rPr>
        <w:t>.</w:t>
      </w:r>
    </w:p>
    <w:p w:rsidR="0028293E" w:rsidRPr="00AB5662" w:rsidRDefault="0028293E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23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Do składania oświadczeń woli w zakresie praw i obowiązków majątkowych i niemajątkowych Stowarzyszenia wymagane jest współdziałanie Prezesa i Członka Zarządu Stowarzyszenia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24</w:t>
      </w:r>
    </w:p>
    <w:p w:rsidR="00AC4DA9" w:rsidRDefault="005675E0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AB5662">
        <w:rPr>
          <w:b/>
          <w:color w:val="000000"/>
        </w:rPr>
        <w:t>Komisja Rewizyjna</w:t>
      </w:r>
    </w:p>
    <w:p w:rsidR="00735AF5" w:rsidRPr="00AB5662" w:rsidRDefault="00735AF5" w:rsidP="00AC4DA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Komisja Rewizyjna jest organem kontrolnym Stowarzyszenia.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Komisja Rewizyjna składa się z 3 członków, w tym Przewodniczącego i Wiceprzewodniczącego.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Na swoim pierwszym posiedzenia członkowie Komisji Rewizyjnej wybierają spośród swojego grona przewodniczącego i wiceprzewodniczącego.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Członkiem Komisji Rewizyjnej nie może być osoba skazana prawomocnym wyrokiem za przestępstwo popełnione umyślnie. 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Członkowie Komisji Rewizyjnej nie mogą pozostawać z członkami Zarządu w związku małżeńskim, ani też w stosunku pokrewieństwa, powinowactwa lub podległości z tytułu zatrudnienia. 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Członkowie Komisji Rewizyjnej nie mogą pełnić innych funkcji we władzach Stowarzyszenia.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lastRenderedPageBreak/>
        <w:t xml:space="preserve">Członkowie Komisji Rewizyjnej mają prawo uczestniczyć w posiedzeniach Zarządu z głosem doradczym. 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Utrata funkcji Członka Komisji Rewizyjnej następuje wskutek:</w:t>
      </w:r>
    </w:p>
    <w:p w:rsidR="0019006B" w:rsidRPr="00AB5662" w:rsidRDefault="00AC4DA9" w:rsidP="00E322E7">
      <w:pPr>
        <w:pStyle w:val="NormalnyWeb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utraty członkostwa,</w:t>
      </w:r>
    </w:p>
    <w:p w:rsidR="00AC4DA9" w:rsidRPr="00AB5662" w:rsidRDefault="00AC4DA9" w:rsidP="00E322E7">
      <w:pPr>
        <w:pStyle w:val="NormalnyWeb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złożenia pisemnej rezygnacji przez Członka Komisji Rewizyjnej.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Stwierdzenie utraty funkcji Członka Komisji Rewizyjnej następuje w drodze uchwały Walnego Zebrania podejmowanej zwykłą większością głosów.</w:t>
      </w:r>
    </w:p>
    <w:p w:rsidR="00AC4DA9" w:rsidRPr="00AB5662" w:rsidRDefault="00AC4DA9" w:rsidP="00E322E7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Odwołanie z funkcji członka Komisji Rewizyjnej następuje w drodze uchwały Walnego Zebrania podejmowanej większością co najmniej 2/3 głosów przy obecności ponad połowy członków zwyczajnych Stowarzyszenia.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F42101" w:rsidRPr="00AB5662" w:rsidRDefault="00F42101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25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E322E7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Do kompetencji Komisji Rewizyjnej należy: </w:t>
      </w:r>
      <w:r w:rsidRPr="00AB5662">
        <w:rPr>
          <w:color w:val="000000"/>
        </w:rPr>
        <w:br/>
        <w:t xml:space="preserve">1)  kontrola bieżącej pracy Stowarzyszenia, </w:t>
      </w:r>
      <w:r w:rsidRPr="00AB5662">
        <w:rPr>
          <w:color w:val="000000"/>
        </w:rPr>
        <w:br/>
        <w:t>2)  składanie wniosków w przedmiocie absolutorium dla Zarządu na Walnym Zebraniu,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     3)  składanie wniosków i postulatów dotyczących działalności Stowarzyszenia,</w:t>
      </w:r>
      <w:r w:rsidRPr="00AB5662">
        <w:rPr>
          <w:color w:val="000000"/>
        </w:rPr>
        <w:br/>
        <w:t xml:space="preserve">      4) występowanie z wnioskiem o zwołanie Walnego Zebrania,</w:t>
      </w:r>
      <w:r w:rsidRPr="00AB5662">
        <w:rPr>
          <w:color w:val="000000"/>
        </w:rPr>
        <w:br/>
        <w:t xml:space="preserve">      5) dokonywanie wyboru podmiotu mającego zbadać sprawozdanie finansowe Stowarzyszenia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          zgodnie z przepisami o rachunkowości. </w:t>
      </w:r>
    </w:p>
    <w:p w:rsidR="00AC4DA9" w:rsidRPr="00AB5662" w:rsidRDefault="00AC4DA9" w:rsidP="00E322E7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Posiedzenia Komisji Rewizyjnej odbywają się w miarę potrzeb, nie rzadziej jednak niż raz na pół roku.</w:t>
      </w:r>
    </w:p>
    <w:p w:rsidR="00AC4DA9" w:rsidRPr="00AB5662" w:rsidRDefault="00AC4DA9" w:rsidP="00E322E7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Szczegółowy zakres i tryb działania Komisji Rewizyjnej określa regulamin uchwalony przez Komisję i zatwierdzony przez Walne Zebranie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br/>
        <w:t xml:space="preserve">Rozdział V </w:t>
      </w:r>
      <w:r w:rsidRPr="00AB5662">
        <w:rPr>
          <w:color w:val="000000"/>
        </w:rPr>
        <w:br/>
      </w:r>
      <w:r w:rsidRPr="00AB5662">
        <w:rPr>
          <w:b/>
          <w:color w:val="000000"/>
        </w:rPr>
        <w:t>MAJĄTEK STOWARZYSZENIA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26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>Majątek Stowarzyszenia powstaje z:</w:t>
      </w:r>
    </w:p>
    <w:p w:rsidR="00AC4DA9" w:rsidRPr="00AB5662" w:rsidRDefault="00AC4DA9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Darowizn.</w:t>
      </w:r>
    </w:p>
    <w:p w:rsidR="00AC4DA9" w:rsidRPr="00AB5662" w:rsidRDefault="00AC4DA9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Zapisów.</w:t>
      </w:r>
    </w:p>
    <w:p w:rsidR="00AC4DA9" w:rsidRPr="00AB5662" w:rsidRDefault="00AC4DA9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Subwencji i dotacji.</w:t>
      </w:r>
    </w:p>
    <w:p w:rsidR="00AC4DA9" w:rsidRPr="00AB5662" w:rsidRDefault="00AC4DA9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Ofiarności publicznej.</w:t>
      </w:r>
    </w:p>
    <w:p w:rsidR="00AC4DA9" w:rsidRPr="00AB5662" w:rsidRDefault="00AC4DA9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Odsetek bankowych od lokat terminowych, stanowiących własność Stowarzyszenia.</w:t>
      </w:r>
    </w:p>
    <w:p w:rsidR="00AC4DA9" w:rsidRPr="00AB5662" w:rsidRDefault="00AC4DA9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Działalności gospodarczej.</w:t>
      </w:r>
    </w:p>
    <w:p w:rsidR="004D451A" w:rsidRPr="00AB5662" w:rsidRDefault="004D451A" w:rsidP="00E322E7">
      <w:pPr>
        <w:pStyle w:val="NormalnyWeb"/>
        <w:numPr>
          <w:ilvl w:val="0"/>
          <w:numId w:val="7"/>
        </w:numPr>
        <w:tabs>
          <w:tab w:val="clear" w:pos="1908"/>
          <w:tab w:val="num" w:pos="360"/>
        </w:tabs>
        <w:spacing w:before="0" w:beforeAutospacing="0" w:after="0" w:afterAutospacing="0"/>
        <w:ind w:hanging="1908"/>
        <w:rPr>
          <w:color w:val="000000"/>
        </w:rPr>
      </w:pPr>
      <w:r w:rsidRPr="00AB5662">
        <w:rPr>
          <w:color w:val="000000"/>
        </w:rPr>
        <w:t>Składek członkowskich</w:t>
      </w:r>
    </w:p>
    <w:p w:rsidR="004D451A" w:rsidRPr="00AB5662" w:rsidRDefault="004D451A" w:rsidP="004D451A">
      <w:pPr>
        <w:pStyle w:val="NormalnyWeb"/>
        <w:spacing w:before="0" w:beforeAutospacing="0" w:after="0" w:afterAutospacing="0"/>
        <w:ind w:left="1908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27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  <w:r w:rsidRPr="00AB5662">
        <w:rPr>
          <w:color w:val="000000"/>
        </w:rPr>
        <w:t xml:space="preserve">Funduszami i majątkiem Stowarzyszenia zarządza Zarząd. 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AB5662">
        <w:rPr>
          <w:color w:val="000000"/>
        </w:rPr>
        <w:t>§ 28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AC4DA9" w:rsidRPr="00AB5662" w:rsidRDefault="00AC4DA9" w:rsidP="00AC4DA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AB5662">
        <w:rPr>
          <w:color w:val="000000"/>
        </w:rPr>
        <w:t>Wszystkie dochody, łącznie z dochodami z własnej działalności gospodarczej, służą realizacji celów statutowych Stowarzyszenia.</w:t>
      </w:r>
    </w:p>
    <w:p w:rsidR="00AC4DA9" w:rsidRPr="00AB5662" w:rsidRDefault="00AC4DA9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19006B" w:rsidRPr="00AB5662" w:rsidRDefault="0019006B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19006B" w:rsidRPr="00AB5662" w:rsidRDefault="0019006B" w:rsidP="00AC4DA9">
      <w:pPr>
        <w:pStyle w:val="NormalnyWeb"/>
        <w:spacing w:before="0" w:beforeAutospacing="0" w:after="0" w:afterAutospacing="0"/>
        <w:rPr>
          <w:color w:val="000000"/>
        </w:rPr>
      </w:pPr>
    </w:p>
    <w:p w:rsidR="00AC4DA9" w:rsidRPr="00AB5662" w:rsidRDefault="00AC4DA9" w:rsidP="00AC4DA9">
      <w:pPr>
        <w:tabs>
          <w:tab w:val="left" w:pos="5580"/>
          <w:tab w:val="left" w:pos="7815"/>
        </w:tabs>
        <w:rPr>
          <w:color w:val="000000"/>
        </w:rPr>
      </w:pPr>
      <w:r w:rsidRPr="00AB5662">
        <w:rPr>
          <w:color w:val="000000"/>
        </w:rPr>
        <w:tab/>
      </w:r>
      <w:r w:rsidRPr="00AB5662">
        <w:rPr>
          <w:color w:val="000000"/>
        </w:rPr>
        <w:tab/>
      </w:r>
    </w:p>
    <w:p w:rsidR="006D021E" w:rsidRPr="00AB5662" w:rsidRDefault="006D021E" w:rsidP="00AC4DA9">
      <w:pPr>
        <w:jc w:val="center"/>
        <w:rPr>
          <w:color w:val="000000"/>
        </w:rPr>
      </w:pPr>
      <w:r w:rsidRPr="00AB5662">
        <w:rPr>
          <w:color w:val="000000"/>
        </w:rPr>
        <w:br/>
      </w:r>
    </w:p>
    <w:p w:rsidR="00AC4DA9" w:rsidRPr="00AB5662" w:rsidRDefault="00AC4DA9" w:rsidP="00AC4DA9">
      <w:pPr>
        <w:jc w:val="center"/>
        <w:rPr>
          <w:color w:val="000000"/>
        </w:rPr>
      </w:pPr>
      <w:r w:rsidRPr="00AB5662">
        <w:rPr>
          <w:color w:val="000000"/>
        </w:rPr>
        <w:t>Rozdział VI</w:t>
      </w:r>
    </w:p>
    <w:p w:rsidR="00AC4DA9" w:rsidRPr="00AB5662" w:rsidRDefault="00AC4DA9" w:rsidP="00AC4DA9">
      <w:pPr>
        <w:jc w:val="center"/>
        <w:rPr>
          <w:b/>
          <w:color w:val="000000"/>
        </w:rPr>
      </w:pPr>
      <w:r w:rsidRPr="00AB5662">
        <w:rPr>
          <w:b/>
          <w:color w:val="000000"/>
        </w:rPr>
        <w:t>POSTANOWIENIA KOŃCOWE</w:t>
      </w:r>
    </w:p>
    <w:p w:rsidR="00AC4DA9" w:rsidRPr="00AB5662" w:rsidRDefault="00AC4DA9" w:rsidP="00AC4DA9">
      <w:pPr>
        <w:rPr>
          <w:color w:val="000000"/>
        </w:rPr>
      </w:pPr>
    </w:p>
    <w:p w:rsidR="00AC4DA9" w:rsidRPr="00AB5662" w:rsidRDefault="00AC4DA9" w:rsidP="00AC4DA9">
      <w:pPr>
        <w:jc w:val="center"/>
        <w:rPr>
          <w:color w:val="000000"/>
        </w:rPr>
      </w:pPr>
      <w:r w:rsidRPr="00AB5662">
        <w:rPr>
          <w:color w:val="000000"/>
        </w:rPr>
        <w:t>§ 29</w:t>
      </w:r>
    </w:p>
    <w:p w:rsidR="00AC4DA9" w:rsidRPr="00AB5662" w:rsidRDefault="00AC4DA9" w:rsidP="00AC4DA9">
      <w:pPr>
        <w:rPr>
          <w:color w:val="000000"/>
        </w:rPr>
      </w:pPr>
    </w:p>
    <w:p w:rsidR="00AC4DA9" w:rsidRPr="00AB5662" w:rsidRDefault="00AC4DA9" w:rsidP="00E322E7">
      <w:pPr>
        <w:numPr>
          <w:ilvl w:val="0"/>
          <w:numId w:val="18"/>
        </w:numPr>
        <w:rPr>
          <w:color w:val="000000"/>
        </w:rPr>
      </w:pPr>
      <w:r w:rsidRPr="00AB5662">
        <w:rPr>
          <w:color w:val="000000"/>
        </w:rPr>
        <w:t xml:space="preserve">Rozwiązanie Stowarzyszenia następuje na podstawie uchwały Walnego Zebrania lub w innych przypadkach przewidzianych w przepisach prawa. </w:t>
      </w:r>
    </w:p>
    <w:p w:rsidR="00AC4DA9" w:rsidRPr="00AB5662" w:rsidRDefault="00AC4DA9" w:rsidP="00E322E7">
      <w:pPr>
        <w:numPr>
          <w:ilvl w:val="0"/>
          <w:numId w:val="18"/>
        </w:numPr>
        <w:rPr>
          <w:color w:val="000000"/>
        </w:rPr>
      </w:pPr>
      <w:r w:rsidRPr="00AB5662">
        <w:rPr>
          <w:color w:val="000000"/>
        </w:rPr>
        <w:t xml:space="preserve"> W przypadku rozwiązania Stowarzyszenia Walne Zebranie określa sposób jego likwidacji oraz przeznaczenie majątku Stowarzyszenia.</w:t>
      </w:r>
    </w:p>
    <w:p w:rsidR="00AC4DA9" w:rsidRPr="00AB5662" w:rsidRDefault="00D310F9" w:rsidP="00E322E7">
      <w:pPr>
        <w:numPr>
          <w:ilvl w:val="0"/>
          <w:numId w:val="18"/>
        </w:numPr>
        <w:rPr>
          <w:color w:val="000000"/>
        </w:rPr>
      </w:pPr>
      <w:r w:rsidRPr="00AB5662">
        <w:rPr>
          <w:color w:val="000000"/>
        </w:rPr>
        <w:t>Stowarzyszenie przyjmuje do stosowania Logo zgodnie z załącznikiem do niniejszego statutu.</w:t>
      </w:r>
    </w:p>
    <w:p w:rsidR="005D7578" w:rsidRPr="00AB5662" w:rsidRDefault="005D7578" w:rsidP="00AC4DA9">
      <w:pPr>
        <w:rPr>
          <w:color w:val="000000"/>
        </w:rPr>
      </w:pPr>
    </w:p>
    <w:p w:rsidR="00AC4DA9" w:rsidRPr="00AB5662" w:rsidRDefault="00AC4DA9" w:rsidP="00AC4DA9">
      <w:pPr>
        <w:jc w:val="center"/>
        <w:rPr>
          <w:color w:val="000000"/>
        </w:rPr>
      </w:pPr>
      <w:r w:rsidRPr="00AB5662">
        <w:rPr>
          <w:color w:val="000000"/>
        </w:rPr>
        <w:t>§ 30</w:t>
      </w:r>
    </w:p>
    <w:p w:rsidR="00AC4DA9" w:rsidRPr="00AB5662" w:rsidRDefault="00AC4DA9" w:rsidP="00AC4DA9">
      <w:pPr>
        <w:jc w:val="center"/>
        <w:rPr>
          <w:color w:val="000000"/>
        </w:rPr>
      </w:pPr>
    </w:p>
    <w:p w:rsidR="00AC4DA9" w:rsidRPr="00AB5662" w:rsidRDefault="00AC4DA9" w:rsidP="00AC4DA9">
      <w:pPr>
        <w:jc w:val="both"/>
        <w:rPr>
          <w:color w:val="000000"/>
        </w:rPr>
      </w:pPr>
      <w:r w:rsidRPr="00AB5662">
        <w:rPr>
          <w:color w:val="000000"/>
        </w:rPr>
        <w:t>Uchwałę w przedmiocie rozwiązania Stowarzyszenia lub zmiany Statutu podejmuje Walne Zebranie większością 2/3 głosów przy obecności co najmniej połowy członków zwyczajnych Stowarzyszenia.</w:t>
      </w:r>
    </w:p>
    <w:p w:rsidR="00AC4DA9" w:rsidRPr="00AB5662" w:rsidRDefault="00AC4DA9" w:rsidP="00AC4DA9">
      <w:pPr>
        <w:rPr>
          <w:color w:val="000000"/>
        </w:rPr>
      </w:pPr>
    </w:p>
    <w:sectPr w:rsidR="00AC4DA9" w:rsidRPr="00AB5662" w:rsidSect="006E161F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D7F" w:rsidRDefault="00A52D7F">
      <w:r>
        <w:separator/>
      </w:r>
    </w:p>
  </w:endnote>
  <w:endnote w:type="continuationSeparator" w:id="0">
    <w:p w:rsidR="00A52D7F" w:rsidRDefault="00A5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8B9" w:rsidRDefault="00141060" w:rsidP="001C3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28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28B9" w:rsidRDefault="004828B9" w:rsidP="001C32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8B9" w:rsidRDefault="004828B9">
    <w:pPr>
      <w:pStyle w:val="Stopka"/>
    </w:pPr>
  </w:p>
  <w:p w:rsidR="004828B9" w:rsidRDefault="00141060" w:rsidP="004828B9">
    <w:pPr>
      <w:pStyle w:val="Stopka"/>
      <w:ind w:right="360"/>
      <w:jc w:val="right"/>
    </w:pPr>
    <w:r>
      <w:rPr>
        <w:rStyle w:val="Numerstrony"/>
      </w:rPr>
      <w:fldChar w:fldCharType="begin"/>
    </w:r>
    <w:r w:rsidR="004828B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75DC4">
      <w:rPr>
        <w:rStyle w:val="Numerstrony"/>
        <w:noProof/>
      </w:rPr>
      <w:t>12</w:t>
    </w:r>
    <w:r>
      <w:rPr>
        <w:rStyle w:val="Numerstrony"/>
      </w:rPr>
      <w:fldChar w:fldCharType="end"/>
    </w:r>
    <w:r w:rsidR="004828B9">
      <w:rPr>
        <w:rStyle w:val="Numerstrony"/>
      </w:rPr>
      <w:t>-</w:t>
    </w:r>
    <w:r>
      <w:rPr>
        <w:rStyle w:val="Numerstrony"/>
      </w:rPr>
      <w:fldChar w:fldCharType="begin"/>
    </w:r>
    <w:r w:rsidR="004828B9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B038B">
      <w:rPr>
        <w:rStyle w:val="Numerstrony"/>
        <w:noProof/>
      </w:rPr>
      <w:t>12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D7F" w:rsidRDefault="00A52D7F">
      <w:r>
        <w:separator/>
      </w:r>
    </w:p>
  </w:footnote>
  <w:footnote w:type="continuationSeparator" w:id="0">
    <w:p w:rsidR="00A52D7F" w:rsidRDefault="00A5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078" w:rsidRDefault="00751B0F" w:rsidP="00751B0F">
    <w:pPr>
      <w:pStyle w:val="NormalnyWeb"/>
      <w:spacing w:before="0" w:beforeAutospacing="0" w:after="0" w:afterAutospac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Z</w:t>
    </w:r>
    <w:r w:rsidR="00814FC8">
      <w:rPr>
        <w:color w:val="000000"/>
        <w:sz w:val="16"/>
        <w:szCs w:val="16"/>
      </w:rPr>
      <w:t>a</w:t>
    </w:r>
    <w:r w:rsidR="006004E1">
      <w:rPr>
        <w:color w:val="000000"/>
        <w:sz w:val="16"/>
        <w:szCs w:val="16"/>
      </w:rPr>
      <w:t xml:space="preserve">łącznik do Uchwały nr </w:t>
    </w:r>
    <w:r w:rsidR="00980158">
      <w:rPr>
        <w:color w:val="000000"/>
        <w:sz w:val="16"/>
        <w:szCs w:val="16"/>
      </w:rPr>
      <w:t xml:space="preserve"> 1/05/2023</w:t>
    </w:r>
    <w:r w:rsidR="006B6078">
      <w:rPr>
        <w:color w:val="000000"/>
        <w:sz w:val="16"/>
        <w:szCs w:val="16"/>
      </w:rPr>
      <w:t>WZ</w:t>
    </w:r>
  </w:p>
  <w:p w:rsidR="00751B0F" w:rsidRDefault="00980158" w:rsidP="00751B0F">
    <w:pPr>
      <w:pStyle w:val="NormalnyWeb"/>
      <w:spacing w:before="0" w:beforeAutospacing="0" w:after="0" w:afterAutospac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z dnia 29.05.2023</w:t>
    </w:r>
    <w:r w:rsidR="00153466">
      <w:rPr>
        <w:color w:val="000000"/>
        <w:sz w:val="16"/>
        <w:szCs w:val="16"/>
      </w:rPr>
      <w:t>.</w:t>
    </w:r>
    <w:r w:rsidR="00751B0F">
      <w:rPr>
        <w:color w:val="000000"/>
        <w:sz w:val="16"/>
        <w:szCs w:val="16"/>
      </w:rPr>
      <w:t>r. – Tekst jednolity</w:t>
    </w:r>
  </w:p>
  <w:p w:rsidR="00751B0F" w:rsidRDefault="00751B0F" w:rsidP="009875D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➢"/>
      <w:lvlJc w:val="left"/>
      <w:pPr>
        <w:tabs>
          <w:tab w:val="num" w:pos="757"/>
        </w:tabs>
        <w:ind w:left="757" w:hanging="757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37"/>
    <w:multiLevelType w:val="single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47E17C7"/>
    <w:multiLevelType w:val="hybridMultilevel"/>
    <w:tmpl w:val="3FE21788"/>
    <w:lvl w:ilvl="0" w:tplc="10A6212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D7A"/>
    <w:multiLevelType w:val="multilevel"/>
    <w:tmpl w:val="B1BE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10"/>
        </w:tabs>
        <w:ind w:left="111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0BA449B2"/>
    <w:multiLevelType w:val="hybridMultilevel"/>
    <w:tmpl w:val="17B25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E2BE0"/>
    <w:multiLevelType w:val="hybridMultilevel"/>
    <w:tmpl w:val="1CF2C0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E2DF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3DA162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460F6E"/>
    <w:multiLevelType w:val="multilevel"/>
    <w:tmpl w:val="4FAA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534"/>
        </w:tabs>
        <w:ind w:left="153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644"/>
        </w:tabs>
        <w:ind w:left="2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4"/>
        </w:tabs>
        <w:ind w:left="3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4"/>
        </w:tabs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4"/>
        </w:tabs>
        <w:ind w:left="52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64"/>
        </w:tabs>
        <w:ind w:left="6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4"/>
        </w:tabs>
        <w:ind w:left="7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4"/>
        </w:tabs>
        <w:ind w:left="8224" w:hanging="1800"/>
      </w:pPr>
      <w:rPr>
        <w:rFonts w:hint="default"/>
      </w:rPr>
    </w:lvl>
  </w:abstractNum>
  <w:abstractNum w:abstractNumId="9" w15:restartNumberingAfterBreak="0">
    <w:nsid w:val="137F3124"/>
    <w:multiLevelType w:val="multilevel"/>
    <w:tmpl w:val="ACB2D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467639E"/>
    <w:multiLevelType w:val="multilevel"/>
    <w:tmpl w:val="6680B9F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74604CB"/>
    <w:multiLevelType w:val="hybridMultilevel"/>
    <w:tmpl w:val="3364D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8040D"/>
    <w:multiLevelType w:val="hybridMultilevel"/>
    <w:tmpl w:val="332CA7D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637E"/>
    <w:multiLevelType w:val="hybridMultilevel"/>
    <w:tmpl w:val="3D68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E2DF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3DA162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386D0C"/>
    <w:multiLevelType w:val="hybridMultilevel"/>
    <w:tmpl w:val="E6C81864"/>
    <w:lvl w:ilvl="0" w:tplc="FC02702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A2E95"/>
    <w:multiLevelType w:val="hybridMultilevel"/>
    <w:tmpl w:val="BB24DACA"/>
    <w:lvl w:ilvl="0" w:tplc="07FCD1E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D16A4"/>
    <w:multiLevelType w:val="multilevel"/>
    <w:tmpl w:val="84D44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58E7BA1"/>
    <w:multiLevelType w:val="hybridMultilevel"/>
    <w:tmpl w:val="526A0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C975EC"/>
    <w:multiLevelType w:val="hybridMultilevel"/>
    <w:tmpl w:val="6026F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AC7847"/>
    <w:multiLevelType w:val="hybridMultilevel"/>
    <w:tmpl w:val="11F8D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83258"/>
    <w:multiLevelType w:val="multilevel"/>
    <w:tmpl w:val="14C6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10"/>
        </w:tabs>
        <w:ind w:left="111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1" w15:restartNumberingAfterBreak="0">
    <w:nsid w:val="391B03B9"/>
    <w:multiLevelType w:val="hybridMultilevel"/>
    <w:tmpl w:val="EC9E0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70BA4"/>
    <w:multiLevelType w:val="multilevel"/>
    <w:tmpl w:val="491AF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3AFC1CD3"/>
    <w:multiLevelType w:val="hybridMultilevel"/>
    <w:tmpl w:val="E54E5F84"/>
    <w:lvl w:ilvl="0" w:tplc="C0982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F0924"/>
    <w:multiLevelType w:val="hybridMultilevel"/>
    <w:tmpl w:val="CFFA5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884"/>
    <w:multiLevelType w:val="hybridMultilevel"/>
    <w:tmpl w:val="5D96D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D2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47268F"/>
    <w:multiLevelType w:val="hybridMultilevel"/>
    <w:tmpl w:val="79C86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A793C"/>
    <w:multiLevelType w:val="multilevel"/>
    <w:tmpl w:val="A770F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7FE142B"/>
    <w:multiLevelType w:val="hybridMultilevel"/>
    <w:tmpl w:val="FD3699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E2DF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3DA162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DD4D23"/>
    <w:multiLevelType w:val="hybridMultilevel"/>
    <w:tmpl w:val="CA1AD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E2DF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3DA162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E61B6E"/>
    <w:multiLevelType w:val="hybridMultilevel"/>
    <w:tmpl w:val="4B2A1AC2"/>
    <w:lvl w:ilvl="0" w:tplc="C5A4BA5A">
      <w:start w:val="1"/>
      <w:numFmt w:val="decimal"/>
      <w:lvlText w:val="%1."/>
      <w:lvlJc w:val="left"/>
      <w:pPr>
        <w:tabs>
          <w:tab w:val="num" w:pos="1908"/>
        </w:tabs>
        <w:ind w:left="190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54DA6CE7"/>
    <w:multiLevelType w:val="hybridMultilevel"/>
    <w:tmpl w:val="600A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77C5D"/>
    <w:multiLevelType w:val="hybridMultilevel"/>
    <w:tmpl w:val="3D52EE0A"/>
    <w:lvl w:ilvl="0" w:tplc="8DD8FD3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7414B"/>
    <w:multiLevelType w:val="hybridMultilevel"/>
    <w:tmpl w:val="21CC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A03E7"/>
    <w:multiLevelType w:val="hybridMultilevel"/>
    <w:tmpl w:val="3D68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E2DF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3DA162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407490"/>
    <w:multiLevelType w:val="hybridMultilevel"/>
    <w:tmpl w:val="F99C6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21133"/>
    <w:multiLevelType w:val="hybridMultilevel"/>
    <w:tmpl w:val="F4E82310"/>
    <w:lvl w:ilvl="0" w:tplc="62361EB4">
      <w:start w:val="1"/>
      <w:numFmt w:val="decimal"/>
      <w:lvlText w:val="%1)"/>
      <w:lvlJc w:val="left"/>
      <w:pPr>
        <w:ind w:left="720" w:hanging="360"/>
      </w:pPr>
    </w:lvl>
    <w:lvl w:ilvl="1" w:tplc="58C633BA" w:tentative="1">
      <w:start w:val="1"/>
      <w:numFmt w:val="lowerLetter"/>
      <w:lvlText w:val="%2."/>
      <w:lvlJc w:val="left"/>
      <w:pPr>
        <w:ind w:left="1440" w:hanging="360"/>
      </w:pPr>
    </w:lvl>
    <w:lvl w:ilvl="2" w:tplc="EF04EDFA" w:tentative="1">
      <w:start w:val="1"/>
      <w:numFmt w:val="lowerRoman"/>
      <w:lvlText w:val="%3."/>
      <w:lvlJc w:val="right"/>
      <w:pPr>
        <w:ind w:left="2160" w:hanging="180"/>
      </w:pPr>
    </w:lvl>
    <w:lvl w:ilvl="3" w:tplc="3348AF1C" w:tentative="1">
      <w:start w:val="1"/>
      <w:numFmt w:val="decimal"/>
      <w:lvlText w:val="%4."/>
      <w:lvlJc w:val="left"/>
      <w:pPr>
        <w:ind w:left="2880" w:hanging="360"/>
      </w:pPr>
    </w:lvl>
    <w:lvl w:ilvl="4" w:tplc="59F44FF8" w:tentative="1">
      <w:start w:val="1"/>
      <w:numFmt w:val="lowerLetter"/>
      <w:lvlText w:val="%5."/>
      <w:lvlJc w:val="left"/>
      <w:pPr>
        <w:ind w:left="3600" w:hanging="360"/>
      </w:pPr>
    </w:lvl>
    <w:lvl w:ilvl="5" w:tplc="713A1824" w:tentative="1">
      <w:start w:val="1"/>
      <w:numFmt w:val="lowerRoman"/>
      <w:lvlText w:val="%6."/>
      <w:lvlJc w:val="right"/>
      <w:pPr>
        <w:ind w:left="4320" w:hanging="180"/>
      </w:pPr>
    </w:lvl>
    <w:lvl w:ilvl="6" w:tplc="81227F94" w:tentative="1">
      <w:start w:val="1"/>
      <w:numFmt w:val="decimal"/>
      <w:lvlText w:val="%7."/>
      <w:lvlJc w:val="left"/>
      <w:pPr>
        <w:ind w:left="5040" w:hanging="360"/>
      </w:pPr>
    </w:lvl>
    <w:lvl w:ilvl="7" w:tplc="D6B8D768" w:tentative="1">
      <w:start w:val="1"/>
      <w:numFmt w:val="lowerLetter"/>
      <w:lvlText w:val="%8."/>
      <w:lvlJc w:val="left"/>
      <w:pPr>
        <w:ind w:left="5760" w:hanging="360"/>
      </w:pPr>
    </w:lvl>
    <w:lvl w:ilvl="8" w:tplc="6F686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F7258"/>
    <w:multiLevelType w:val="multilevel"/>
    <w:tmpl w:val="84D44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76E2F89"/>
    <w:multiLevelType w:val="hybridMultilevel"/>
    <w:tmpl w:val="B310F6D2"/>
    <w:lvl w:ilvl="0" w:tplc="1DD4C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6D9D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267E3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EDED50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672216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26DB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6C65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9C60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74E5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FB2C6F"/>
    <w:multiLevelType w:val="hybridMultilevel"/>
    <w:tmpl w:val="EAD8FEAA"/>
    <w:lvl w:ilvl="0" w:tplc="6CFA2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6FA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B825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068E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470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E822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4E3C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14B5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7A57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8D4F23"/>
    <w:multiLevelType w:val="hybridMultilevel"/>
    <w:tmpl w:val="8DBCEE98"/>
    <w:lvl w:ilvl="0" w:tplc="C4BC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F84F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348B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BAB9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806C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F69D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8E0A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626C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4E8E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3723B0"/>
    <w:multiLevelType w:val="hybridMultilevel"/>
    <w:tmpl w:val="97C02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D1706"/>
    <w:multiLevelType w:val="hybridMultilevel"/>
    <w:tmpl w:val="E3C6B7CC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0B" w:tentative="1">
      <w:start w:val="1"/>
      <w:numFmt w:val="lowerLetter"/>
      <w:lvlText w:val="%2."/>
      <w:lvlJc w:val="left"/>
      <w:pPr>
        <w:ind w:left="1440" w:hanging="360"/>
      </w:pPr>
    </w:lvl>
    <w:lvl w:ilvl="2" w:tplc="46E2DF22" w:tentative="1">
      <w:start w:val="1"/>
      <w:numFmt w:val="lowerRoman"/>
      <w:lvlText w:val="%3."/>
      <w:lvlJc w:val="right"/>
      <w:pPr>
        <w:ind w:left="2160" w:hanging="180"/>
      </w:pPr>
    </w:lvl>
    <w:lvl w:ilvl="3" w:tplc="73DA1626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50297"/>
    <w:multiLevelType w:val="hybridMultilevel"/>
    <w:tmpl w:val="F92A5AAA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63B27"/>
    <w:multiLevelType w:val="hybridMultilevel"/>
    <w:tmpl w:val="BFB895B2"/>
    <w:lvl w:ilvl="0" w:tplc="693A5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244F5A"/>
    <w:multiLevelType w:val="multilevel"/>
    <w:tmpl w:val="DAFEB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84009533">
    <w:abstractNumId w:val="45"/>
  </w:num>
  <w:num w:numId="2" w16cid:durableId="1088774217">
    <w:abstractNumId w:val="29"/>
  </w:num>
  <w:num w:numId="3" w16cid:durableId="1910924497">
    <w:abstractNumId w:val="9"/>
  </w:num>
  <w:num w:numId="4" w16cid:durableId="1831631763">
    <w:abstractNumId w:val="8"/>
  </w:num>
  <w:num w:numId="5" w16cid:durableId="175926175">
    <w:abstractNumId w:val="20"/>
  </w:num>
  <w:num w:numId="6" w16cid:durableId="676928987">
    <w:abstractNumId w:val="5"/>
  </w:num>
  <w:num w:numId="7" w16cid:durableId="1152603475">
    <w:abstractNumId w:val="31"/>
  </w:num>
  <w:num w:numId="8" w16cid:durableId="1433428846">
    <w:abstractNumId w:val="41"/>
  </w:num>
  <w:num w:numId="9" w16cid:durableId="2031565281">
    <w:abstractNumId w:val="10"/>
  </w:num>
  <w:num w:numId="10" w16cid:durableId="1310327880">
    <w:abstractNumId w:val="40"/>
  </w:num>
  <w:num w:numId="11" w16cid:durableId="442770483">
    <w:abstractNumId w:val="12"/>
  </w:num>
  <w:num w:numId="12" w16cid:durableId="1125151335">
    <w:abstractNumId w:val="21"/>
  </w:num>
  <w:num w:numId="13" w16cid:durableId="1333600919">
    <w:abstractNumId w:val="26"/>
  </w:num>
  <w:num w:numId="14" w16cid:durableId="1776896964">
    <w:abstractNumId w:val="24"/>
  </w:num>
  <w:num w:numId="15" w16cid:durableId="1228539206">
    <w:abstractNumId w:val="19"/>
  </w:num>
  <w:num w:numId="16" w16cid:durableId="1910576559">
    <w:abstractNumId w:val="44"/>
  </w:num>
  <w:num w:numId="17" w16cid:durableId="219902442">
    <w:abstractNumId w:val="43"/>
  </w:num>
  <w:num w:numId="18" w16cid:durableId="597567212">
    <w:abstractNumId w:val="11"/>
  </w:num>
  <w:num w:numId="19" w16cid:durableId="315499717">
    <w:abstractNumId w:val="32"/>
  </w:num>
  <w:num w:numId="20" w16cid:durableId="707098336">
    <w:abstractNumId w:val="27"/>
  </w:num>
  <w:num w:numId="21" w16cid:durableId="1470124994">
    <w:abstractNumId w:val="39"/>
  </w:num>
  <w:num w:numId="22" w16cid:durableId="1856189054">
    <w:abstractNumId w:val="30"/>
  </w:num>
  <w:num w:numId="23" w16cid:durableId="1936162519">
    <w:abstractNumId w:val="33"/>
  </w:num>
  <w:num w:numId="24" w16cid:durableId="1986004191">
    <w:abstractNumId w:val="34"/>
  </w:num>
  <w:num w:numId="25" w16cid:durableId="1138378506">
    <w:abstractNumId w:val="14"/>
  </w:num>
  <w:num w:numId="26" w16cid:durableId="1686058795">
    <w:abstractNumId w:val="7"/>
  </w:num>
  <w:num w:numId="27" w16cid:durableId="839153679">
    <w:abstractNumId w:val="35"/>
  </w:num>
  <w:num w:numId="28" w16cid:durableId="1265311630">
    <w:abstractNumId w:val="4"/>
  </w:num>
  <w:num w:numId="29" w16cid:durableId="627783506">
    <w:abstractNumId w:val="13"/>
  </w:num>
  <w:num w:numId="30" w16cid:durableId="603028475">
    <w:abstractNumId w:val="36"/>
  </w:num>
  <w:num w:numId="31" w16cid:durableId="423964669">
    <w:abstractNumId w:val="25"/>
  </w:num>
  <w:num w:numId="32" w16cid:durableId="121852045">
    <w:abstractNumId w:val="17"/>
  </w:num>
  <w:num w:numId="33" w16cid:durableId="2052268746">
    <w:abstractNumId w:val="15"/>
  </w:num>
  <w:num w:numId="34" w16cid:durableId="663555809">
    <w:abstractNumId w:val="6"/>
  </w:num>
  <w:num w:numId="35" w16cid:durableId="1881093292">
    <w:abstractNumId w:val="37"/>
  </w:num>
  <w:num w:numId="36" w16cid:durableId="1294168945">
    <w:abstractNumId w:val="18"/>
  </w:num>
  <w:num w:numId="37" w16cid:durableId="1636058633">
    <w:abstractNumId w:val="42"/>
  </w:num>
  <w:num w:numId="38" w16cid:durableId="2115010488">
    <w:abstractNumId w:val="2"/>
  </w:num>
  <w:num w:numId="39" w16cid:durableId="1704407161">
    <w:abstractNumId w:val="0"/>
  </w:num>
  <w:num w:numId="40" w16cid:durableId="635181696">
    <w:abstractNumId w:val="23"/>
  </w:num>
  <w:num w:numId="41" w16cid:durableId="821384473">
    <w:abstractNumId w:val="3"/>
  </w:num>
  <w:num w:numId="42" w16cid:durableId="1440222499">
    <w:abstractNumId w:val="22"/>
  </w:num>
  <w:num w:numId="43" w16cid:durableId="567804445">
    <w:abstractNumId w:val="28"/>
  </w:num>
  <w:num w:numId="44" w16cid:durableId="1144127589">
    <w:abstractNumId w:val="46"/>
  </w:num>
  <w:num w:numId="45" w16cid:durableId="1488588958">
    <w:abstractNumId w:val="16"/>
  </w:num>
  <w:num w:numId="46" w16cid:durableId="2032761970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AC"/>
    <w:rsid w:val="00000171"/>
    <w:rsid w:val="00003938"/>
    <w:rsid w:val="00003BE5"/>
    <w:rsid w:val="000060AC"/>
    <w:rsid w:val="000061EC"/>
    <w:rsid w:val="000103F5"/>
    <w:rsid w:val="00010D78"/>
    <w:rsid w:val="000112AA"/>
    <w:rsid w:val="00023601"/>
    <w:rsid w:val="000332BD"/>
    <w:rsid w:val="00037D02"/>
    <w:rsid w:val="00042C30"/>
    <w:rsid w:val="00044A10"/>
    <w:rsid w:val="0005001D"/>
    <w:rsid w:val="00052ABE"/>
    <w:rsid w:val="000545AF"/>
    <w:rsid w:val="00070C6B"/>
    <w:rsid w:val="00073B42"/>
    <w:rsid w:val="000747B6"/>
    <w:rsid w:val="00076D49"/>
    <w:rsid w:val="0008078D"/>
    <w:rsid w:val="00080CCA"/>
    <w:rsid w:val="00090183"/>
    <w:rsid w:val="00093FCE"/>
    <w:rsid w:val="000953F1"/>
    <w:rsid w:val="000A1B50"/>
    <w:rsid w:val="000A2442"/>
    <w:rsid w:val="000B038B"/>
    <w:rsid w:val="000B4E7C"/>
    <w:rsid w:val="000B5075"/>
    <w:rsid w:val="000B7751"/>
    <w:rsid w:val="000C402D"/>
    <w:rsid w:val="000D68BE"/>
    <w:rsid w:val="000E48FC"/>
    <w:rsid w:val="000E4B6A"/>
    <w:rsid w:val="000E74CC"/>
    <w:rsid w:val="000F235E"/>
    <w:rsid w:val="000F4CF2"/>
    <w:rsid w:val="00102B4D"/>
    <w:rsid w:val="00114512"/>
    <w:rsid w:val="001232E4"/>
    <w:rsid w:val="00127521"/>
    <w:rsid w:val="001305AC"/>
    <w:rsid w:val="0013183B"/>
    <w:rsid w:val="001337E2"/>
    <w:rsid w:val="00134477"/>
    <w:rsid w:val="00135B3E"/>
    <w:rsid w:val="00141060"/>
    <w:rsid w:val="00141FD8"/>
    <w:rsid w:val="001432E6"/>
    <w:rsid w:val="00144E0F"/>
    <w:rsid w:val="00151E78"/>
    <w:rsid w:val="00153466"/>
    <w:rsid w:val="00153C9C"/>
    <w:rsid w:val="001603DA"/>
    <w:rsid w:val="00161059"/>
    <w:rsid w:val="001622D4"/>
    <w:rsid w:val="0016522B"/>
    <w:rsid w:val="00166610"/>
    <w:rsid w:val="00166EAB"/>
    <w:rsid w:val="00170DA6"/>
    <w:rsid w:val="00180D68"/>
    <w:rsid w:val="00181070"/>
    <w:rsid w:val="001829CD"/>
    <w:rsid w:val="0019006B"/>
    <w:rsid w:val="0019101E"/>
    <w:rsid w:val="00194545"/>
    <w:rsid w:val="00194F27"/>
    <w:rsid w:val="001A432F"/>
    <w:rsid w:val="001A542A"/>
    <w:rsid w:val="001B69B1"/>
    <w:rsid w:val="001B6E1C"/>
    <w:rsid w:val="001C209E"/>
    <w:rsid w:val="001C324E"/>
    <w:rsid w:val="001C7DF6"/>
    <w:rsid w:val="001D55F9"/>
    <w:rsid w:val="001E0E39"/>
    <w:rsid w:val="001E1BFE"/>
    <w:rsid w:val="001E2715"/>
    <w:rsid w:val="001E71DA"/>
    <w:rsid w:val="001E79E0"/>
    <w:rsid w:val="001F0C0B"/>
    <w:rsid w:val="001F3417"/>
    <w:rsid w:val="001F6511"/>
    <w:rsid w:val="0020384B"/>
    <w:rsid w:val="0020441C"/>
    <w:rsid w:val="00212527"/>
    <w:rsid w:val="002140E2"/>
    <w:rsid w:val="00220708"/>
    <w:rsid w:val="00223BCF"/>
    <w:rsid w:val="00226BE3"/>
    <w:rsid w:val="0023081C"/>
    <w:rsid w:val="0023667D"/>
    <w:rsid w:val="00243F22"/>
    <w:rsid w:val="00247D33"/>
    <w:rsid w:val="002620C7"/>
    <w:rsid w:val="00266FDB"/>
    <w:rsid w:val="002732ED"/>
    <w:rsid w:val="00280F76"/>
    <w:rsid w:val="0028293E"/>
    <w:rsid w:val="0028481A"/>
    <w:rsid w:val="00287B83"/>
    <w:rsid w:val="00290B8B"/>
    <w:rsid w:val="002976A5"/>
    <w:rsid w:val="002A6A6E"/>
    <w:rsid w:val="002B09FB"/>
    <w:rsid w:val="002B0F44"/>
    <w:rsid w:val="002B276E"/>
    <w:rsid w:val="002B2A2D"/>
    <w:rsid w:val="002B31E6"/>
    <w:rsid w:val="002B6C26"/>
    <w:rsid w:val="002C1B6A"/>
    <w:rsid w:val="002C542D"/>
    <w:rsid w:val="002D3BFA"/>
    <w:rsid w:val="002E20E6"/>
    <w:rsid w:val="002E4CA3"/>
    <w:rsid w:val="002F08B3"/>
    <w:rsid w:val="002F4E95"/>
    <w:rsid w:val="002F545E"/>
    <w:rsid w:val="002F5519"/>
    <w:rsid w:val="00300A08"/>
    <w:rsid w:val="00300A81"/>
    <w:rsid w:val="00302251"/>
    <w:rsid w:val="003052F1"/>
    <w:rsid w:val="0030749E"/>
    <w:rsid w:val="00310D4F"/>
    <w:rsid w:val="003137EA"/>
    <w:rsid w:val="00314988"/>
    <w:rsid w:val="00323242"/>
    <w:rsid w:val="0032748D"/>
    <w:rsid w:val="00332973"/>
    <w:rsid w:val="00334D8D"/>
    <w:rsid w:val="00337C49"/>
    <w:rsid w:val="00341ED9"/>
    <w:rsid w:val="00344C99"/>
    <w:rsid w:val="00347234"/>
    <w:rsid w:val="003506A8"/>
    <w:rsid w:val="00351064"/>
    <w:rsid w:val="00356443"/>
    <w:rsid w:val="00362AFF"/>
    <w:rsid w:val="00363A89"/>
    <w:rsid w:val="003707E5"/>
    <w:rsid w:val="00372562"/>
    <w:rsid w:val="00375DC4"/>
    <w:rsid w:val="00376C24"/>
    <w:rsid w:val="00376D97"/>
    <w:rsid w:val="00380D8D"/>
    <w:rsid w:val="00384CEB"/>
    <w:rsid w:val="0038543A"/>
    <w:rsid w:val="00387357"/>
    <w:rsid w:val="00390EA6"/>
    <w:rsid w:val="00394CA1"/>
    <w:rsid w:val="00395552"/>
    <w:rsid w:val="0039661D"/>
    <w:rsid w:val="00397F96"/>
    <w:rsid w:val="003A25CC"/>
    <w:rsid w:val="003A7437"/>
    <w:rsid w:val="003B0C90"/>
    <w:rsid w:val="003B0F81"/>
    <w:rsid w:val="003B18BA"/>
    <w:rsid w:val="003B4C9C"/>
    <w:rsid w:val="003C2C43"/>
    <w:rsid w:val="003C35B7"/>
    <w:rsid w:val="003C43AF"/>
    <w:rsid w:val="003D1A0F"/>
    <w:rsid w:val="003D240D"/>
    <w:rsid w:val="003E0A28"/>
    <w:rsid w:val="003E7791"/>
    <w:rsid w:val="003F1509"/>
    <w:rsid w:val="003F1E2E"/>
    <w:rsid w:val="0040529B"/>
    <w:rsid w:val="00412B47"/>
    <w:rsid w:val="00414F19"/>
    <w:rsid w:val="0041788D"/>
    <w:rsid w:val="00423255"/>
    <w:rsid w:val="0042534C"/>
    <w:rsid w:val="00427740"/>
    <w:rsid w:val="004361F3"/>
    <w:rsid w:val="004379CB"/>
    <w:rsid w:val="00440AAE"/>
    <w:rsid w:val="004426C3"/>
    <w:rsid w:val="00447E73"/>
    <w:rsid w:val="0045092F"/>
    <w:rsid w:val="00451FBA"/>
    <w:rsid w:val="0045419B"/>
    <w:rsid w:val="00457B4D"/>
    <w:rsid w:val="004611CF"/>
    <w:rsid w:val="00463579"/>
    <w:rsid w:val="00467BE6"/>
    <w:rsid w:val="00467F09"/>
    <w:rsid w:val="00474283"/>
    <w:rsid w:val="00474EE9"/>
    <w:rsid w:val="0047502B"/>
    <w:rsid w:val="0047730A"/>
    <w:rsid w:val="00480122"/>
    <w:rsid w:val="004828B9"/>
    <w:rsid w:val="00482C09"/>
    <w:rsid w:val="00484628"/>
    <w:rsid w:val="00493298"/>
    <w:rsid w:val="004A3731"/>
    <w:rsid w:val="004A5C3A"/>
    <w:rsid w:val="004B1038"/>
    <w:rsid w:val="004B217D"/>
    <w:rsid w:val="004B35E7"/>
    <w:rsid w:val="004B3B8B"/>
    <w:rsid w:val="004C0498"/>
    <w:rsid w:val="004C0ABC"/>
    <w:rsid w:val="004C44BF"/>
    <w:rsid w:val="004C6AA4"/>
    <w:rsid w:val="004D2732"/>
    <w:rsid w:val="004D451A"/>
    <w:rsid w:val="004D4AAC"/>
    <w:rsid w:val="004F03F2"/>
    <w:rsid w:val="00505AE7"/>
    <w:rsid w:val="00507924"/>
    <w:rsid w:val="00510322"/>
    <w:rsid w:val="00513E4F"/>
    <w:rsid w:val="0051500D"/>
    <w:rsid w:val="00515309"/>
    <w:rsid w:val="00522967"/>
    <w:rsid w:val="00524972"/>
    <w:rsid w:val="0052528E"/>
    <w:rsid w:val="0052560C"/>
    <w:rsid w:val="00525B62"/>
    <w:rsid w:val="00525C14"/>
    <w:rsid w:val="00526612"/>
    <w:rsid w:val="00526D6E"/>
    <w:rsid w:val="0053159A"/>
    <w:rsid w:val="00532E33"/>
    <w:rsid w:val="0053328E"/>
    <w:rsid w:val="005334A7"/>
    <w:rsid w:val="0053604A"/>
    <w:rsid w:val="0054040F"/>
    <w:rsid w:val="00543272"/>
    <w:rsid w:val="005436A7"/>
    <w:rsid w:val="00551A1D"/>
    <w:rsid w:val="0055225C"/>
    <w:rsid w:val="00556EDB"/>
    <w:rsid w:val="005578AE"/>
    <w:rsid w:val="00562936"/>
    <w:rsid w:val="00566517"/>
    <w:rsid w:val="005675E0"/>
    <w:rsid w:val="00575791"/>
    <w:rsid w:val="00580AC3"/>
    <w:rsid w:val="00583F83"/>
    <w:rsid w:val="0058647B"/>
    <w:rsid w:val="00586500"/>
    <w:rsid w:val="0059125D"/>
    <w:rsid w:val="005A02FC"/>
    <w:rsid w:val="005B1116"/>
    <w:rsid w:val="005B5121"/>
    <w:rsid w:val="005B57F5"/>
    <w:rsid w:val="005D3941"/>
    <w:rsid w:val="005D5CEE"/>
    <w:rsid w:val="005D66C1"/>
    <w:rsid w:val="005D7578"/>
    <w:rsid w:val="005D7781"/>
    <w:rsid w:val="005E47FB"/>
    <w:rsid w:val="005E5A48"/>
    <w:rsid w:val="005F63EA"/>
    <w:rsid w:val="005F7FC8"/>
    <w:rsid w:val="006004E1"/>
    <w:rsid w:val="00602E40"/>
    <w:rsid w:val="00604ED0"/>
    <w:rsid w:val="00606300"/>
    <w:rsid w:val="006068B7"/>
    <w:rsid w:val="006126D9"/>
    <w:rsid w:val="00614613"/>
    <w:rsid w:val="006172D4"/>
    <w:rsid w:val="00621313"/>
    <w:rsid w:val="00625E81"/>
    <w:rsid w:val="00627868"/>
    <w:rsid w:val="00631F7F"/>
    <w:rsid w:val="00635BE4"/>
    <w:rsid w:val="00641B7A"/>
    <w:rsid w:val="00645B20"/>
    <w:rsid w:val="0065221C"/>
    <w:rsid w:val="006605EE"/>
    <w:rsid w:val="0066666E"/>
    <w:rsid w:val="006669C3"/>
    <w:rsid w:val="00666FF9"/>
    <w:rsid w:val="006740E6"/>
    <w:rsid w:val="00675A70"/>
    <w:rsid w:val="00680E26"/>
    <w:rsid w:val="006811AD"/>
    <w:rsid w:val="006843C6"/>
    <w:rsid w:val="00684F9A"/>
    <w:rsid w:val="006852DA"/>
    <w:rsid w:val="00685ED0"/>
    <w:rsid w:val="006A2461"/>
    <w:rsid w:val="006B15FE"/>
    <w:rsid w:val="006B1785"/>
    <w:rsid w:val="006B2FE0"/>
    <w:rsid w:val="006B4572"/>
    <w:rsid w:val="006B6078"/>
    <w:rsid w:val="006D021E"/>
    <w:rsid w:val="006D0504"/>
    <w:rsid w:val="006D46FA"/>
    <w:rsid w:val="006D7584"/>
    <w:rsid w:val="006E11EA"/>
    <w:rsid w:val="006E161F"/>
    <w:rsid w:val="006E2A0C"/>
    <w:rsid w:val="006E31FB"/>
    <w:rsid w:val="006E3EE4"/>
    <w:rsid w:val="006E40A9"/>
    <w:rsid w:val="006E683C"/>
    <w:rsid w:val="006F089F"/>
    <w:rsid w:val="006F3AA4"/>
    <w:rsid w:val="0070341A"/>
    <w:rsid w:val="00710DE2"/>
    <w:rsid w:val="00714DA5"/>
    <w:rsid w:val="007168CD"/>
    <w:rsid w:val="00725D12"/>
    <w:rsid w:val="007333E0"/>
    <w:rsid w:val="00733B3F"/>
    <w:rsid w:val="00735AF5"/>
    <w:rsid w:val="00736D16"/>
    <w:rsid w:val="00737FDF"/>
    <w:rsid w:val="00741D55"/>
    <w:rsid w:val="00743C01"/>
    <w:rsid w:val="00744B85"/>
    <w:rsid w:val="0074762E"/>
    <w:rsid w:val="00750DD3"/>
    <w:rsid w:val="00751B0F"/>
    <w:rsid w:val="00751BF7"/>
    <w:rsid w:val="00752935"/>
    <w:rsid w:val="00765640"/>
    <w:rsid w:val="00776089"/>
    <w:rsid w:val="007823DC"/>
    <w:rsid w:val="007A0140"/>
    <w:rsid w:val="007A1EB2"/>
    <w:rsid w:val="007A51A7"/>
    <w:rsid w:val="007A591A"/>
    <w:rsid w:val="007A60A5"/>
    <w:rsid w:val="007A7217"/>
    <w:rsid w:val="007B2D84"/>
    <w:rsid w:val="007B3076"/>
    <w:rsid w:val="007B3B17"/>
    <w:rsid w:val="007B4086"/>
    <w:rsid w:val="007C0BF5"/>
    <w:rsid w:val="007C17B0"/>
    <w:rsid w:val="007C2BE6"/>
    <w:rsid w:val="007C5769"/>
    <w:rsid w:val="007C5FAC"/>
    <w:rsid w:val="007D469E"/>
    <w:rsid w:val="007D7A11"/>
    <w:rsid w:val="007E53EB"/>
    <w:rsid w:val="007E5B3B"/>
    <w:rsid w:val="007F3129"/>
    <w:rsid w:val="007F7162"/>
    <w:rsid w:val="008059C4"/>
    <w:rsid w:val="00813E5E"/>
    <w:rsid w:val="00814DBF"/>
    <w:rsid w:val="00814FC8"/>
    <w:rsid w:val="00815EA3"/>
    <w:rsid w:val="0081645C"/>
    <w:rsid w:val="008164DB"/>
    <w:rsid w:val="0081708E"/>
    <w:rsid w:val="00825C33"/>
    <w:rsid w:val="00826297"/>
    <w:rsid w:val="00835B5E"/>
    <w:rsid w:val="0084684F"/>
    <w:rsid w:val="00846EB9"/>
    <w:rsid w:val="00851EAC"/>
    <w:rsid w:val="00853035"/>
    <w:rsid w:val="00855D72"/>
    <w:rsid w:val="00864B2E"/>
    <w:rsid w:val="0086725D"/>
    <w:rsid w:val="0086758E"/>
    <w:rsid w:val="00873F6B"/>
    <w:rsid w:val="00877D92"/>
    <w:rsid w:val="00881673"/>
    <w:rsid w:val="00882312"/>
    <w:rsid w:val="00897395"/>
    <w:rsid w:val="008A59FA"/>
    <w:rsid w:val="008B2616"/>
    <w:rsid w:val="008B372B"/>
    <w:rsid w:val="008B570E"/>
    <w:rsid w:val="008C1BD4"/>
    <w:rsid w:val="008C57D6"/>
    <w:rsid w:val="008D3D46"/>
    <w:rsid w:val="008D5EC0"/>
    <w:rsid w:val="008E0649"/>
    <w:rsid w:val="008E57FC"/>
    <w:rsid w:val="008E755D"/>
    <w:rsid w:val="008F20A8"/>
    <w:rsid w:val="008F468F"/>
    <w:rsid w:val="008F4CF9"/>
    <w:rsid w:val="008F7C5C"/>
    <w:rsid w:val="00904A5D"/>
    <w:rsid w:val="009060E3"/>
    <w:rsid w:val="00921565"/>
    <w:rsid w:val="009230A1"/>
    <w:rsid w:val="00927920"/>
    <w:rsid w:val="009351CD"/>
    <w:rsid w:val="00952C1D"/>
    <w:rsid w:val="00953CA7"/>
    <w:rsid w:val="00955193"/>
    <w:rsid w:val="00956403"/>
    <w:rsid w:val="0096369F"/>
    <w:rsid w:val="00963885"/>
    <w:rsid w:val="0097754D"/>
    <w:rsid w:val="00980158"/>
    <w:rsid w:val="009811E0"/>
    <w:rsid w:val="009869EC"/>
    <w:rsid w:val="00986A19"/>
    <w:rsid w:val="009875D2"/>
    <w:rsid w:val="00994B51"/>
    <w:rsid w:val="009A1596"/>
    <w:rsid w:val="009A4078"/>
    <w:rsid w:val="009B27D4"/>
    <w:rsid w:val="009C0C7B"/>
    <w:rsid w:val="009C157A"/>
    <w:rsid w:val="009C3CF3"/>
    <w:rsid w:val="009C5A43"/>
    <w:rsid w:val="009D3692"/>
    <w:rsid w:val="009D4C32"/>
    <w:rsid w:val="009D6499"/>
    <w:rsid w:val="009E6AD8"/>
    <w:rsid w:val="009F0F29"/>
    <w:rsid w:val="00A01BBB"/>
    <w:rsid w:val="00A121F7"/>
    <w:rsid w:val="00A2056B"/>
    <w:rsid w:val="00A259C0"/>
    <w:rsid w:val="00A27300"/>
    <w:rsid w:val="00A37E4C"/>
    <w:rsid w:val="00A448B3"/>
    <w:rsid w:val="00A51384"/>
    <w:rsid w:val="00A52D7F"/>
    <w:rsid w:val="00A614BE"/>
    <w:rsid w:val="00A61779"/>
    <w:rsid w:val="00A62598"/>
    <w:rsid w:val="00A678BE"/>
    <w:rsid w:val="00A67D55"/>
    <w:rsid w:val="00A7086E"/>
    <w:rsid w:val="00A724D1"/>
    <w:rsid w:val="00A7575F"/>
    <w:rsid w:val="00A80A8D"/>
    <w:rsid w:val="00A828D3"/>
    <w:rsid w:val="00A86CF3"/>
    <w:rsid w:val="00A9105A"/>
    <w:rsid w:val="00A915CB"/>
    <w:rsid w:val="00A93A7E"/>
    <w:rsid w:val="00A93F69"/>
    <w:rsid w:val="00A94DF0"/>
    <w:rsid w:val="00AA1769"/>
    <w:rsid w:val="00AA32ED"/>
    <w:rsid w:val="00AA50D1"/>
    <w:rsid w:val="00AB3380"/>
    <w:rsid w:val="00AB4C0A"/>
    <w:rsid w:val="00AB4C13"/>
    <w:rsid w:val="00AB516B"/>
    <w:rsid w:val="00AB5662"/>
    <w:rsid w:val="00AB572E"/>
    <w:rsid w:val="00AC15B1"/>
    <w:rsid w:val="00AC2315"/>
    <w:rsid w:val="00AC33AA"/>
    <w:rsid w:val="00AC3DD9"/>
    <w:rsid w:val="00AC4896"/>
    <w:rsid w:val="00AC4DA9"/>
    <w:rsid w:val="00AD3FFF"/>
    <w:rsid w:val="00AD497C"/>
    <w:rsid w:val="00AD583D"/>
    <w:rsid w:val="00AD58DB"/>
    <w:rsid w:val="00AE38FA"/>
    <w:rsid w:val="00AE69D9"/>
    <w:rsid w:val="00AF158D"/>
    <w:rsid w:val="00AF7C9A"/>
    <w:rsid w:val="00B051CD"/>
    <w:rsid w:val="00B07D8E"/>
    <w:rsid w:val="00B125D1"/>
    <w:rsid w:val="00B16E93"/>
    <w:rsid w:val="00B22E04"/>
    <w:rsid w:val="00B32CC1"/>
    <w:rsid w:val="00B365C0"/>
    <w:rsid w:val="00B401A9"/>
    <w:rsid w:val="00B40212"/>
    <w:rsid w:val="00B44082"/>
    <w:rsid w:val="00B45697"/>
    <w:rsid w:val="00B47AB3"/>
    <w:rsid w:val="00B5107E"/>
    <w:rsid w:val="00B56F0C"/>
    <w:rsid w:val="00B57407"/>
    <w:rsid w:val="00B6210E"/>
    <w:rsid w:val="00B65608"/>
    <w:rsid w:val="00B67709"/>
    <w:rsid w:val="00B77401"/>
    <w:rsid w:val="00B81386"/>
    <w:rsid w:val="00B81E98"/>
    <w:rsid w:val="00B839CE"/>
    <w:rsid w:val="00B8489F"/>
    <w:rsid w:val="00B92F89"/>
    <w:rsid w:val="00B930EC"/>
    <w:rsid w:val="00B93F94"/>
    <w:rsid w:val="00BA0DB6"/>
    <w:rsid w:val="00BA1183"/>
    <w:rsid w:val="00BA1421"/>
    <w:rsid w:val="00BA1A8F"/>
    <w:rsid w:val="00BA4D2D"/>
    <w:rsid w:val="00BA77E6"/>
    <w:rsid w:val="00BA7A0D"/>
    <w:rsid w:val="00BA7C42"/>
    <w:rsid w:val="00BB0F9A"/>
    <w:rsid w:val="00BC17AF"/>
    <w:rsid w:val="00BC1E4F"/>
    <w:rsid w:val="00BC5600"/>
    <w:rsid w:val="00BD0E5D"/>
    <w:rsid w:val="00BD13B4"/>
    <w:rsid w:val="00BD65A8"/>
    <w:rsid w:val="00BE02EB"/>
    <w:rsid w:val="00BE1C51"/>
    <w:rsid w:val="00BE367A"/>
    <w:rsid w:val="00BF024C"/>
    <w:rsid w:val="00BF3095"/>
    <w:rsid w:val="00BF31D8"/>
    <w:rsid w:val="00BF6F27"/>
    <w:rsid w:val="00C00989"/>
    <w:rsid w:val="00C1103C"/>
    <w:rsid w:val="00C128FE"/>
    <w:rsid w:val="00C14DA6"/>
    <w:rsid w:val="00C172C4"/>
    <w:rsid w:val="00C22226"/>
    <w:rsid w:val="00C22610"/>
    <w:rsid w:val="00C22700"/>
    <w:rsid w:val="00C22F67"/>
    <w:rsid w:val="00C230C2"/>
    <w:rsid w:val="00C237BC"/>
    <w:rsid w:val="00C26486"/>
    <w:rsid w:val="00C302A5"/>
    <w:rsid w:val="00C31B16"/>
    <w:rsid w:val="00C33B01"/>
    <w:rsid w:val="00C35434"/>
    <w:rsid w:val="00C41EB3"/>
    <w:rsid w:val="00C4558B"/>
    <w:rsid w:val="00C45690"/>
    <w:rsid w:val="00C515CE"/>
    <w:rsid w:val="00C52FBC"/>
    <w:rsid w:val="00C534D0"/>
    <w:rsid w:val="00C53AB6"/>
    <w:rsid w:val="00C548A3"/>
    <w:rsid w:val="00C607A9"/>
    <w:rsid w:val="00C62B6E"/>
    <w:rsid w:val="00C75079"/>
    <w:rsid w:val="00C75FD5"/>
    <w:rsid w:val="00C76DCC"/>
    <w:rsid w:val="00C77831"/>
    <w:rsid w:val="00C81524"/>
    <w:rsid w:val="00C81730"/>
    <w:rsid w:val="00C9363D"/>
    <w:rsid w:val="00C93C9A"/>
    <w:rsid w:val="00C94541"/>
    <w:rsid w:val="00C946B8"/>
    <w:rsid w:val="00CA3642"/>
    <w:rsid w:val="00CB1749"/>
    <w:rsid w:val="00CB32E0"/>
    <w:rsid w:val="00CB5885"/>
    <w:rsid w:val="00CC373E"/>
    <w:rsid w:val="00CD1900"/>
    <w:rsid w:val="00CD6CAC"/>
    <w:rsid w:val="00CD770D"/>
    <w:rsid w:val="00CE394A"/>
    <w:rsid w:val="00CE396A"/>
    <w:rsid w:val="00CE6172"/>
    <w:rsid w:val="00D01B7B"/>
    <w:rsid w:val="00D04FCC"/>
    <w:rsid w:val="00D07175"/>
    <w:rsid w:val="00D1068B"/>
    <w:rsid w:val="00D10D05"/>
    <w:rsid w:val="00D14E33"/>
    <w:rsid w:val="00D22B1D"/>
    <w:rsid w:val="00D238B9"/>
    <w:rsid w:val="00D310F9"/>
    <w:rsid w:val="00D3686F"/>
    <w:rsid w:val="00D3754B"/>
    <w:rsid w:val="00D40170"/>
    <w:rsid w:val="00D41347"/>
    <w:rsid w:val="00D4595C"/>
    <w:rsid w:val="00D465ED"/>
    <w:rsid w:val="00D5355F"/>
    <w:rsid w:val="00D55EFD"/>
    <w:rsid w:val="00D6178F"/>
    <w:rsid w:val="00D70B41"/>
    <w:rsid w:val="00D8008C"/>
    <w:rsid w:val="00D82B95"/>
    <w:rsid w:val="00D86B52"/>
    <w:rsid w:val="00D871E7"/>
    <w:rsid w:val="00D964E0"/>
    <w:rsid w:val="00DA2039"/>
    <w:rsid w:val="00DB2BB8"/>
    <w:rsid w:val="00DB341E"/>
    <w:rsid w:val="00DB476B"/>
    <w:rsid w:val="00DB5A37"/>
    <w:rsid w:val="00DD33A5"/>
    <w:rsid w:val="00DD6EFD"/>
    <w:rsid w:val="00DE1723"/>
    <w:rsid w:val="00DE2910"/>
    <w:rsid w:val="00DE44FB"/>
    <w:rsid w:val="00DE577E"/>
    <w:rsid w:val="00DF1304"/>
    <w:rsid w:val="00DF3431"/>
    <w:rsid w:val="00DF75FB"/>
    <w:rsid w:val="00DF7B41"/>
    <w:rsid w:val="00E003E9"/>
    <w:rsid w:val="00E01F26"/>
    <w:rsid w:val="00E01F52"/>
    <w:rsid w:val="00E025F7"/>
    <w:rsid w:val="00E07AAD"/>
    <w:rsid w:val="00E11D45"/>
    <w:rsid w:val="00E12569"/>
    <w:rsid w:val="00E22522"/>
    <w:rsid w:val="00E26BE6"/>
    <w:rsid w:val="00E322E7"/>
    <w:rsid w:val="00E33C7F"/>
    <w:rsid w:val="00E35113"/>
    <w:rsid w:val="00E35CA3"/>
    <w:rsid w:val="00E3691C"/>
    <w:rsid w:val="00E4013B"/>
    <w:rsid w:val="00E422EC"/>
    <w:rsid w:val="00E44ADE"/>
    <w:rsid w:val="00E5107B"/>
    <w:rsid w:val="00E55065"/>
    <w:rsid w:val="00E56202"/>
    <w:rsid w:val="00E6123F"/>
    <w:rsid w:val="00E61F9D"/>
    <w:rsid w:val="00E62A4A"/>
    <w:rsid w:val="00E67AA8"/>
    <w:rsid w:val="00E71307"/>
    <w:rsid w:val="00E73376"/>
    <w:rsid w:val="00E7695C"/>
    <w:rsid w:val="00E77B68"/>
    <w:rsid w:val="00E87303"/>
    <w:rsid w:val="00E96801"/>
    <w:rsid w:val="00EA0B0B"/>
    <w:rsid w:val="00EB2860"/>
    <w:rsid w:val="00EB3864"/>
    <w:rsid w:val="00EC2A64"/>
    <w:rsid w:val="00EC5543"/>
    <w:rsid w:val="00EC793D"/>
    <w:rsid w:val="00ED2907"/>
    <w:rsid w:val="00EE01C0"/>
    <w:rsid w:val="00EE3657"/>
    <w:rsid w:val="00EE4032"/>
    <w:rsid w:val="00EE57BA"/>
    <w:rsid w:val="00EF144B"/>
    <w:rsid w:val="00EF14FD"/>
    <w:rsid w:val="00EF17AF"/>
    <w:rsid w:val="00EF2B9B"/>
    <w:rsid w:val="00EF6673"/>
    <w:rsid w:val="00F04DC6"/>
    <w:rsid w:val="00F04E0E"/>
    <w:rsid w:val="00F06ADE"/>
    <w:rsid w:val="00F11297"/>
    <w:rsid w:val="00F214C1"/>
    <w:rsid w:val="00F24303"/>
    <w:rsid w:val="00F27A8E"/>
    <w:rsid w:val="00F32305"/>
    <w:rsid w:val="00F344B8"/>
    <w:rsid w:val="00F4167E"/>
    <w:rsid w:val="00F42101"/>
    <w:rsid w:val="00F42324"/>
    <w:rsid w:val="00F423B4"/>
    <w:rsid w:val="00F53C08"/>
    <w:rsid w:val="00F635C9"/>
    <w:rsid w:val="00F71EE4"/>
    <w:rsid w:val="00F7403F"/>
    <w:rsid w:val="00F745E8"/>
    <w:rsid w:val="00F745EC"/>
    <w:rsid w:val="00F830EB"/>
    <w:rsid w:val="00F84E9D"/>
    <w:rsid w:val="00F87A60"/>
    <w:rsid w:val="00F91E00"/>
    <w:rsid w:val="00F92A14"/>
    <w:rsid w:val="00F95EFA"/>
    <w:rsid w:val="00FA0E88"/>
    <w:rsid w:val="00FA1DC9"/>
    <w:rsid w:val="00FA2266"/>
    <w:rsid w:val="00FA2684"/>
    <w:rsid w:val="00FB0E13"/>
    <w:rsid w:val="00FB4855"/>
    <w:rsid w:val="00FB58BF"/>
    <w:rsid w:val="00FC1192"/>
    <w:rsid w:val="00FC260D"/>
    <w:rsid w:val="00FD1024"/>
    <w:rsid w:val="00FD1339"/>
    <w:rsid w:val="00FD43FA"/>
    <w:rsid w:val="00FD4587"/>
    <w:rsid w:val="00FE0C35"/>
    <w:rsid w:val="00FE172C"/>
    <w:rsid w:val="00FE3A62"/>
    <w:rsid w:val="00FF08ED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825F3"/>
  <w15:docId w15:val="{EDCED1D9-057A-489A-A335-786372D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4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51EAC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F214C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C32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324E"/>
  </w:style>
  <w:style w:type="paragraph" w:styleId="Nagwek">
    <w:name w:val="header"/>
    <w:basedOn w:val="Normalny"/>
    <w:link w:val="NagwekZnak"/>
    <w:rsid w:val="00B47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7AB3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E161F"/>
    <w:rPr>
      <w:sz w:val="24"/>
      <w:szCs w:val="24"/>
    </w:rPr>
  </w:style>
  <w:style w:type="paragraph" w:customStyle="1" w:styleId="Default">
    <w:name w:val="Default"/>
    <w:rsid w:val="00B677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10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DE2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DE2"/>
    <w:rPr>
      <w:rFonts w:ascii="Calibri" w:eastAsia="Calibri" w:hAnsi="Calibri" w:cs="Calibri"/>
      <w:lang w:eastAsia="ar-SA"/>
    </w:rPr>
  </w:style>
  <w:style w:type="character" w:customStyle="1" w:styleId="markedcontent">
    <w:name w:val="markedcontent"/>
    <w:basedOn w:val="Domylnaczcionkaakapitu"/>
    <w:rsid w:val="00710DE2"/>
  </w:style>
  <w:style w:type="paragraph" w:styleId="Tematkomentarza">
    <w:name w:val="annotation subject"/>
    <w:basedOn w:val="Tekstkomentarza"/>
    <w:next w:val="Tekstkomentarza"/>
    <w:link w:val="TematkomentarzaZnak"/>
    <w:rsid w:val="00710DE2"/>
    <w:pPr>
      <w:suppressAutoHyphens w:val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710DE2"/>
    <w:rPr>
      <w:rFonts w:ascii="Calibri" w:eastAsia="Calibri" w:hAnsi="Calibri" w:cs="Calibri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6F3A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46EB9"/>
    <w:pPr>
      <w:widowControl w:val="0"/>
      <w:ind w:left="478" w:hanging="360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6EB9"/>
    <w:rPr>
      <w:rFonts w:ascii="Arial" w:eastAsia="Arial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75E237-FF49-48D9-A83A-72BDC9F5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3780</Words>
  <Characters>22681</Characters>
  <Application>Microsoft Office Word</Application>
  <DocSecurity>0</DocSecurity>
  <Lines>189</Lines>
  <Paragraphs>52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(WZÓR)</vt:lpstr>
      <vt:lpstr>(WZÓR)</vt:lpstr>
      <vt:lpstr>(WZÓR) </vt:lpstr>
    </vt:vector>
  </TitlesOfParts>
  <Company>n/a</Company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Fundacja</dc:creator>
  <cp:lastModifiedBy>Agnieszka Lasek</cp:lastModifiedBy>
  <cp:revision>3</cp:revision>
  <cp:lastPrinted>2023-05-30T05:49:00Z</cp:lastPrinted>
  <dcterms:created xsi:type="dcterms:W3CDTF">2023-05-31T18:03:00Z</dcterms:created>
  <dcterms:modified xsi:type="dcterms:W3CDTF">2023-05-31T18:09:00Z</dcterms:modified>
</cp:coreProperties>
</file>