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F80" w:rsidRPr="00F84931" w:rsidRDefault="007577A8" w:rsidP="00125F80">
      <w:pPr>
        <w:tabs>
          <w:tab w:val="left" w:pos="180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F84931">
        <w:rPr>
          <w:rFonts w:ascii="Times New Roman" w:hAnsi="Times New Roman" w:cs="Times New Roman"/>
          <w:bCs/>
          <w:i/>
          <w:sz w:val="24"/>
          <w:szCs w:val="24"/>
        </w:rPr>
        <w:t xml:space="preserve">Załącznik Nr 5 do </w:t>
      </w:r>
      <w:r w:rsidR="00125F80" w:rsidRPr="00F84931">
        <w:rPr>
          <w:rFonts w:ascii="Times New Roman" w:hAnsi="Times New Roman" w:cs="Times New Roman"/>
          <w:bCs/>
          <w:i/>
          <w:sz w:val="24"/>
          <w:szCs w:val="24"/>
        </w:rPr>
        <w:t xml:space="preserve">Procedury wyboru i oceny </w:t>
      </w:r>
      <w:proofErr w:type="spellStart"/>
      <w:r w:rsidR="00125F80" w:rsidRPr="00F84931">
        <w:rPr>
          <w:rFonts w:ascii="Times New Roman" w:hAnsi="Times New Roman" w:cs="Times New Roman"/>
          <w:bCs/>
          <w:i/>
          <w:sz w:val="24"/>
          <w:szCs w:val="24"/>
        </w:rPr>
        <w:t>grantobiorców</w:t>
      </w:r>
      <w:proofErr w:type="spellEnd"/>
      <w:r w:rsidR="00125F80" w:rsidRPr="00F84931">
        <w:rPr>
          <w:rFonts w:ascii="Times New Roman" w:hAnsi="Times New Roman" w:cs="Times New Roman"/>
          <w:bCs/>
          <w:i/>
          <w:sz w:val="24"/>
          <w:szCs w:val="24"/>
        </w:rPr>
        <w:t xml:space="preserve"> w ramach projektów grantowych wraz z opisem sposobu rozliczania grantów, monitorowania i kontroli dla Stowarzyszenia ,,Kraina Sanu” -</w:t>
      </w:r>
      <w:r w:rsidR="00F8493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25F80" w:rsidRPr="00F84931">
        <w:rPr>
          <w:rFonts w:ascii="Times New Roman" w:hAnsi="Times New Roman" w:cs="Times New Roman"/>
          <w:bCs/>
          <w:i/>
          <w:sz w:val="24"/>
          <w:szCs w:val="24"/>
        </w:rPr>
        <w:t>Lokalna Grupa Działania”</w:t>
      </w:r>
      <w:bookmarkStart w:id="0" w:name="_GoBack"/>
      <w:bookmarkEnd w:id="0"/>
    </w:p>
    <w:p w:rsidR="004A023D" w:rsidRPr="00F84931" w:rsidRDefault="004A023D" w:rsidP="008A5C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CA2" w:rsidRPr="007577A8" w:rsidRDefault="008A5CA2" w:rsidP="008A5C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7A8">
        <w:rPr>
          <w:rFonts w:ascii="Times New Roman" w:hAnsi="Times New Roman" w:cs="Times New Roman"/>
          <w:b/>
          <w:bCs/>
          <w:sz w:val="24"/>
          <w:szCs w:val="24"/>
        </w:rPr>
        <w:t>KARTA OCENY  OPER</w:t>
      </w:r>
      <w:r w:rsidR="007577A8" w:rsidRPr="007577A8">
        <w:rPr>
          <w:rFonts w:ascii="Times New Roman" w:hAnsi="Times New Roman" w:cs="Times New Roman"/>
          <w:b/>
          <w:bCs/>
          <w:sz w:val="24"/>
          <w:szCs w:val="24"/>
        </w:rPr>
        <w:t xml:space="preserve">ACJI WEDŁUG LOKALNYCH KRYTERIÓW </w:t>
      </w:r>
      <w:r w:rsidRPr="007577A8">
        <w:rPr>
          <w:rFonts w:ascii="Times New Roman" w:hAnsi="Times New Roman" w:cs="Times New Roman"/>
          <w:b/>
          <w:bCs/>
          <w:sz w:val="24"/>
          <w:szCs w:val="24"/>
        </w:rPr>
        <w:t>WYBORU</w:t>
      </w:r>
    </w:p>
    <w:p w:rsidR="008A5CA2" w:rsidRPr="00C26C6F" w:rsidRDefault="008A5CA2" w:rsidP="008A5C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5CA2" w:rsidRDefault="004A023D" w:rsidP="008A5CA2">
      <w:pPr>
        <w:jc w:val="center"/>
        <w:rPr>
          <w:rFonts w:ascii="Times New Roman" w:eastAsia="Times New Roman" w:hAnsi="Times New Roman" w:cs="Times New Roman"/>
          <w:b/>
          <w:lang w:eastAsia="pl-PL" w:bidi="en-US"/>
        </w:rPr>
      </w:pPr>
      <w:r>
        <w:rPr>
          <w:rFonts w:ascii="Times New Roman" w:eastAsia="Times New Roman" w:hAnsi="Times New Roman" w:cs="Times New Roman"/>
          <w:b/>
          <w:lang w:eastAsia="pl-PL" w:bidi="en-US"/>
        </w:rPr>
        <w:t>GRANTY</w:t>
      </w:r>
    </w:p>
    <w:p w:rsidR="008A5CA2" w:rsidRPr="00F87A3B" w:rsidRDefault="008A5CA2" w:rsidP="008A5CA2">
      <w:pPr>
        <w:spacing w:after="0"/>
        <w:jc w:val="center"/>
        <w:rPr>
          <w:rFonts w:ascii="Times New Roman" w:eastAsia="Times New Roman" w:hAnsi="Times New Roman" w:cs="Times New Roman"/>
          <w:b/>
          <w:lang w:eastAsia="pl-PL" w:bidi="en-US"/>
        </w:rPr>
      </w:pP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8A5CA2" w:rsidRPr="00F87A3B" w:rsidTr="004A023D">
        <w:tc>
          <w:tcPr>
            <w:tcW w:w="1985" w:type="dxa"/>
            <w:shd w:val="pct10" w:color="auto" w:fill="auto"/>
          </w:tcPr>
          <w:p w:rsidR="008A5CA2" w:rsidRPr="00F87A3B" w:rsidRDefault="008A5CA2" w:rsidP="00AB30DA">
            <w:pPr>
              <w:pStyle w:val="Tytu"/>
              <w:spacing w:line="276" w:lineRule="auto"/>
              <w:jc w:val="left"/>
              <w:rPr>
                <w:sz w:val="24"/>
              </w:rPr>
            </w:pPr>
            <w:r w:rsidRPr="00F87A3B">
              <w:rPr>
                <w:sz w:val="24"/>
              </w:rPr>
              <w:t>Numer wniosku</w:t>
            </w:r>
          </w:p>
        </w:tc>
        <w:tc>
          <w:tcPr>
            <w:tcW w:w="7229" w:type="dxa"/>
          </w:tcPr>
          <w:p w:rsidR="008A5CA2" w:rsidRPr="00F87A3B" w:rsidRDefault="008A5CA2" w:rsidP="00AB30DA">
            <w:pPr>
              <w:pStyle w:val="Tytu"/>
              <w:spacing w:line="276" w:lineRule="auto"/>
              <w:rPr>
                <w:sz w:val="24"/>
              </w:rPr>
            </w:pPr>
          </w:p>
        </w:tc>
      </w:tr>
      <w:tr w:rsidR="008A5CA2" w:rsidRPr="00F87A3B" w:rsidTr="004A023D">
        <w:tc>
          <w:tcPr>
            <w:tcW w:w="1985" w:type="dxa"/>
            <w:shd w:val="pct10" w:color="auto" w:fill="auto"/>
          </w:tcPr>
          <w:p w:rsidR="008A5CA2" w:rsidRPr="00F87A3B" w:rsidRDefault="008A5CA2" w:rsidP="00AB30DA">
            <w:pPr>
              <w:pStyle w:val="Tytu"/>
              <w:spacing w:line="276" w:lineRule="auto"/>
              <w:jc w:val="left"/>
              <w:rPr>
                <w:sz w:val="24"/>
              </w:rPr>
            </w:pPr>
            <w:r w:rsidRPr="00F87A3B">
              <w:rPr>
                <w:sz w:val="24"/>
              </w:rPr>
              <w:t>Wnioskodawca</w:t>
            </w:r>
          </w:p>
        </w:tc>
        <w:tc>
          <w:tcPr>
            <w:tcW w:w="7229" w:type="dxa"/>
          </w:tcPr>
          <w:p w:rsidR="008A5CA2" w:rsidRPr="00F87A3B" w:rsidRDefault="008A5CA2" w:rsidP="00AB30DA">
            <w:pPr>
              <w:pStyle w:val="Tytu"/>
              <w:spacing w:line="276" w:lineRule="auto"/>
              <w:rPr>
                <w:sz w:val="24"/>
              </w:rPr>
            </w:pPr>
          </w:p>
        </w:tc>
      </w:tr>
      <w:tr w:rsidR="008A5CA2" w:rsidRPr="00F87A3B" w:rsidTr="004A023D">
        <w:tc>
          <w:tcPr>
            <w:tcW w:w="1985" w:type="dxa"/>
            <w:shd w:val="pct10" w:color="auto" w:fill="auto"/>
          </w:tcPr>
          <w:p w:rsidR="008A5CA2" w:rsidRPr="00F87A3B" w:rsidRDefault="008A5CA2" w:rsidP="00AB30DA">
            <w:pPr>
              <w:pStyle w:val="Tytu"/>
              <w:spacing w:line="276" w:lineRule="auto"/>
              <w:jc w:val="left"/>
              <w:rPr>
                <w:sz w:val="24"/>
              </w:rPr>
            </w:pPr>
            <w:r w:rsidRPr="00F87A3B">
              <w:rPr>
                <w:sz w:val="24"/>
              </w:rPr>
              <w:t>Tytuł operacji</w:t>
            </w:r>
          </w:p>
        </w:tc>
        <w:tc>
          <w:tcPr>
            <w:tcW w:w="7229" w:type="dxa"/>
          </w:tcPr>
          <w:p w:rsidR="008A5CA2" w:rsidRPr="00F87A3B" w:rsidRDefault="008A5CA2" w:rsidP="00AB30DA">
            <w:pPr>
              <w:pStyle w:val="Tytu"/>
              <w:spacing w:line="276" w:lineRule="auto"/>
              <w:rPr>
                <w:sz w:val="24"/>
              </w:rPr>
            </w:pPr>
          </w:p>
        </w:tc>
      </w:tr>
    </w:tbl>
    <w:p w:rsidR="008A5CA2" w:rsidRDefault="008A5CA2" w:rsidP="008A5CA2">
      <w:pPr>
        <w:pStyle w:val="Tekstpodstawowywcity"/>
        <w:ind w:left="0"/>
        <w:rPr>
          <w:b/>
          <w:lang w:bidi="en-US"/>
        </w:rPr>
      </w:pPr>
    </w:p>
    <w:tbl>
      <w:tblPr>
        <w:tblW w:w="4859" w:type="pct"/>
        <w:tblCellSpacing w:w="2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2085"/>
        <w:gridCol w:w="5105"/>
        <w:gridCol w:w="1244"/>
      </w:tblGrid>
      <w:tr w:rsidR="00B25A4F" w:rsidRPr="0054633C" w:rsidTr="00FD718D">
        <w:trPr>
          <w:tblCellSpacing w:w="20" w:type="dxa"/>
        </w:trPr>
        <w:tc>
          <w:tcPr>
            <w:tcW w:w="668" w:type="dxa"/>
            <w:shd w:val="clear" w:color="auto" w:fill="BFBFBF"/>
          </w:tcPr>
          <w:p w:rsidR="00B25A4F" w:rsidRPr="00B446AF" w:rsidRDefault="00B25A4F" w:rsidP="00FD718D">
            <w:pPr>
              <w:pStyle w:val="Nagwek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446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Lp.</w:t>
            </w:r>
          </w:p>
        </w:tc>
        <w:tc>
          <w:tcPr>
            <w:tcW w:w="1925" w:type="dxa"/>
            <w:shd w:val="clear" w:color="auto" w:fill="BFBFBF"/>
          </w:tcPr>
          <w:p w:rsidR="00B25A4F" w:rsidRPr="00B446AF" w:rsidRDefault="00B25A4F" w:rsidP="00FD718D">
            <w:pPr>
              <w:pStyle w:val="Nagwek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446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Lokalne kryterium oceny operacji</w:t>
            </w:r>
          </w:p>
        </w:tc>
        <w:tc>
          <w:tcPr>
            <w:tcW w:w="6437" w:type="dxa"/>
            <w:shd w:val="clear" w:color="auto" w:fill="BFBFBF"/>
            <w:vAlign w:val="center"/>
          </w:tcPr>
          <w:p w:rsidR="00B25A4F" w:rsidRPr="00B446AF" w:rsidRDefault="00B25A4F" w:rsidP="00FD718D">
            <w:pPr>
              <w:pStyle w:val="Nagwek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446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Opis kryterium lokalnego oceny operacji</w:t>
            </w:r>
          </w:p>
        </w:tc>
        <w:tc>
          <w:tcPr>
            <w:tcW w:w="1258" w:type="dxa"/>
            <w:shd w:val="clear" w:color="auto" w:fill="BFBFBF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446A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Przyznana ocena</w:t>
            </w:r>
          </w:p>
        </w:tc>
      </w:tr>
      <w:tr w:rsidR="00B25A4F" w:rsidRPr="0054633C" w:rsidTr="00FD718D">
        <w:trPr>
          <w:cantSplit/>
          <w:trHeight w:val="1006"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F84931" w:rsidRDefault="00F84931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5A4F" w:rsidRPr="005150A2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0A2">
              <w:rPr>
                <w:rFonts w:ascii="Times New Roman" w:hAnsi="Times New Roman" w:cs="Times New Roman"/>
                <w:b/>
              </w:rPr>
              <w:t>Miejsce realizacji operacji – liczba mieszkańców objętych operacją</w:t>
            </w:r>
          </w:p>
          <w:p w:rsidR="001F1951" w:rsidRPr="00B446AF" w:rsidRDefault="001F1951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7" w:type="dxa"/>
          </w:tcPr>
          <w:p w:rsidR="00F84931" w:rsidRDefault="00F84931" w:rsidP="00FD718D">
            <w:pPr>
              <w:rPr>
                <w:rFonts w:ascii="Times New Roman" w:hAnsi="Times New Roman" w:cs="Times New Roman"/>
              </w:rPr>
            </w:pPr>
          </w:p>
          <w:p w:rsidR="00B25A4F" w:rsidRPr="005150A2" w:rsidRDefault="00B25A4F" w:rsidP="00FD718D">
            <w:pPr>
              <w:rPr>
                <w:rFonts w:ascii="Times New Roman" w:hAnsi="Times New Roman" w:cs="Times New Roman"/>
              </w:rPr>
            </w:pPr>
            <w:r w:rsidRPr="005150A2">
              <w:rPr>
                <w:rFonts w:ascii="Times New Roman" w:hAnsi="Times New Roman" w:cs="Times New Roman"/>
              </w:rPr>
              <w:t>Operacja będzie realizowana w miejscowości liczącej:</w:t>
            </w:r>
          </w:p>
          <w:p w:rsidR="00B25A4F" w:rsidRPr="005150A2" w:rsidRDefault="00B25A4F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A2">
              <w:rPr>
                <w:rFonts w:ascii="Times New Roman" w:hAnsi="Times New Roman" w:cs="Times New Roman"/>
                <w:color w:val="000000"/>
              </w:rPr>
              <w:t xml:space="preserve">poniżej 1000 mieszkańców – </w:t>
            </w:r>
            <w:r w:rsidRPr="005150A2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5150A2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B25A4F" w:rsidRPr="005150A2" w:rsidRDefault="00B25A4F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A2">
              <w:rPr>
                <w:rFonts w:ascii="Times New Roman" w:hAnsi="Times New Roman" w:cs="Times New Roman"/>
                <w:color w:val="000000"/>
              </w:rPr>
              <w:t xml:space="preserve">od </w:t>
            </w:r>
            <w:r w:rsidRPr="005150A2">
              <w:rPr>
                <w:rFonts w:ascii="Times New Roman" w:hAnsi="Times New Roman" w:cs="Times New Roman"/>
              </w:rPr>
              <w:t>1</w:t>
            </w:r>
            <w:r w:rsidR="005150A2" w:rsidRPr="005150A2">
              <w:rPr>
                <w:rFonts w:ascii="Times New Roman" w:hAnsi="Times New Roman" w:cs="Times New Roman"/>
              </w:rPr>
              <w:t> </w:t>
            </w:r>
            <w:r w:rsidRPr="005150A2">
              <w:rPr>
                <w:rFonts w:ascii="Times New Roman" w:hAnsi="Times New Roman" w:cs="Times New Roman"/>
              </w:rPr>
              <w:t>000</w:t>
            </w:r>
            <w:r w:rsidR="005150A2" w:rsidRPr="005150A2">
              <w:rPr>
                <w:rFonts w:ascii="Times New Roman" w:hAnsi="Times New Roman" w:cs="Times New Roman"/>
              </w:rPr>
              <w:t xml:space="preserve"> </w:t>
            </w:r>
            <w:r w:rsidRPr="005150A2">
              <w:rPr>
                <w:rFonts w:ascii="Times New Roman" w:hAnsi="Times New Roman" w:cs="Times New Roman"/>
              </w:rPr>
              <w:t xml:space="preserve">- 2 000 </w:t>
            </w:r>
            <w:r w:rsidRPr="005150A2">
              <w:rPr>
                <w:rFonts w:ascii="Times New Roman" w:hAnsi="Times New Roman" w:cs="Times New Roman"/>
                <w:color w:val="000000"/>
              </w:rPr>
              <w:t xml:space="preserve">mieszkańców – </w:t>
            </w:r>
            <w:r w:rsidRPr="005150A2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5150A2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B25A4F" w:rsidRPr="005150A2" w:rsidRDefault="00B25A4F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A2">
              <w:rPr>
                <w:rFonts w:ascii="Times New Roman" w:hAnsi="Times New Roman" w:cs="Times New Roman"/>
                <w:color w:val="000000"/>
              </w:rPr>
              <w:t>powyżej 2 000 mieszkańców –</w:t>
            </w:r>
            <w:r w:rsidRPr="005150A2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  <w:r w:rsidRPr="005150A2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1F1951" w:rsidRPr="001F1951" w:rsidRDefault="001F1951" w:rsidP="005150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rHeight w:val="1079"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6AF">
              <w:rPr>
                <w:rFonts w:ascii="Times New Roman" w:hAnsi="Times New Roman" w:cs="Times New Roman"/>
                <w:b/>
              </w:rPr>
              <w:t xml:space="preserve">Wnioskowana kwota dotacji   </w:t>
            </w:r>
          </w:p>
        </w:tc>
        <w:tc>
          <w:tcPr>
            <w:tcW w:w="6437" w:type="dxa"/>
          </w:tcPr>
          <w:p w:rsidR="00F84931" w:rsidRDefault="00F84931" w:rsidP="00F84931">
            <w:pPr>
              <w:rPr>
                <w:rFonts w:ascii="Times New Roman" w:hAnsi="Times New Roman" w:cs="Times New Roman"/>
              </w:rPr>
            </w:pPr>
          </w:p>
          <w:p w:rsidR="001F1951" w:rsidRPr="00F84931" w:rsidRDefault="00B25A4F" w:rsidP="00F84931">
            <w:pPr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>Wnioskowana kwota pomocy wynosi:</w:t>
            </w:r>
          </w:p>
          <w:p w:rsidR="001F1951" w:rsidRPr="00F84931" w:rsidRDefault="001F1951" w:rsidP="001F1951">
            <w:pPr>
              <w:tabs>
                <w:tab w:val="left" w:pos="113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4931">
              <w:rPr>
                <w:rFonts w:ascii="Times New Roman" w:hAnsi="Times New Roman" w:cs="Times New Roman"/>
                <w:color w:val="000000"/>
              </w:rPr>
              <w:t xml:space="preserve">- od 5 tys. zł – 10 tys. zł – </w:t>
            </w:r>
            <w:r w:rsidRPr="00F84931">
              <w:rPr>
                <w:rFonts w:ascii="Times New Roman" w:hAnsi="Times New Roman" w:cs="Times New Roman"/>
                <w:b/>
                <w:color w:val="000000"/>
              </w:rPr>
              <w:t>1 pkt</w:t>
            </w:r>
          </w:p>
          <w:p w:rsidR="001F1951" w:rsidRPr="00F84931" w:rsidRDefault="005150A2" w:rsidP="001F1951">
            <w:pPr>
              <w:tabs>
                <w:tab w:val="left" w:pos="1133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84931">
              <w:rPr>
                <w:rFonts w:ascii="Times New Roman" w:hAnsi="Times New Roman" w:cs="Times New Roman"/>
                <w:color w:val="000000"/>
              </w:rPr>
              <w:t>- powyżej</w:t>
            </w:r>
            <w:r w:rsidR="001F1951" w:rsidRPr="00F84931">
              <w:rPr>
                <w:rFonts w:ascii="Times New Roman" w:hAnsi="Times New Roman" w:cs="Times New Roman"/>
                <w:color w:val="000000"/>
              </w:rPr>
              <w:t xml:space="preserve"> 10 tys. zł – 15 tys. zł – </w:t>
            </w:r>
            <w:r w:rsidR="001F1951" w:rsidRPr="00F84931">
              <w:rPr>
                <w:rFonts w:ascii="Times New Roman" w:hAnsi="Times New Roman" w:cs="Times New Roman"/>
                <w:b/>
                <w:color w:val="000000"/>
              </w:rPr>
              <w:t>2 pkt</w:t>
            </w:r>
          </w:p>
          <w:p w:rsidR="001F1951" w:rsidRDefault="005150A2" w:rsidP="001F1951">
            <w:pPr>
              <w:tabs>
                <w:tab w:val="left" w:pos="1133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84931">
              <w:rPr>
                <w:rFonts w:ascii="Times New Roman" w:hAnsi="Times New Roman" w:cs="Times New Roman"/>
                <w:color w:val="000000"/>
              </w:rPr>
              <w:t>- powyżej</w:t>
            </w:r>
            <w:r w:rsidR="001F1951" w:rsidRPr="00F84931">
              <w:rPr>
                <w:rFonts w:ascii="Times New Roman" w:hAnsi="Times New Roman" w:cs="Times New Roman"/>
                <w:color w:val="000000"/>
              </w:rPr>
              <w:t xml:space="preserve"> 15 tys. zł – 25 tys. zł – </w:t>
            </w:r>
            <w:r w:rsidR="001F1951" w:rsidRPr="00F84931">
              <w:rPr>
                <w:rFonts w:ascii="Times New Roman" w:hAnsi="Times New Roman" w:cs="Times New Roman"/>
                <w:b/>
                <w:color w:val="000000"/>
              </w:rPr>
              <w:t>3 pkt</w:t>
            </w:r>
          </w:p>
          <w:p w:rsidR="00F84931" w:rsidRPr="001F1951" w:rsidRDefault="00F84931" w:rsidP="001F1951">
            <w:pPr>
              <w:tabs>
                <w:tab w:val="left" w:pos="113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rHeight w:val="1495"/>
          <w:tblCellSpacing w:w="20" w:type="dxa"/>
        </w:trPr>
        <w:tc>
          <w:tcPr>
            <w:tcW w:w="668" w:type="dxa"/>
            <w:vAlign w:val="center"/>
          </w:tcPr>
          <w:p w:rsidR="00B25A4F" w:rsidRPr="001F1951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D752E6" w:rsidRPr="00F84931" w:rsidRDefault="00D752E6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31">
              <w:rPr>
                <w:rFonts w:ascii="Times New Roman" w:hAnsi="Times New Roman" w:cs="Times New Roman"/>
                <w:b/>
              </w:rPr>
              <w:t xml:space="preserve">Operacja wpływa na rozwój kompetencji i aktywności mieszkańców </w:t>
            </w:r>
          </w:p>
        </w:tc>
        <w:tc>
          <w:tcPr>
            <w:tcW w:w="6437" w:type="dxa"/>
          </w:tcPr>
          <w:p w:rsidR="00F84931" w:rsidRDefault="00F84931" w:rsidP="000C0E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52E6" w:rsidRPr="00F84931" w:rsidRDefault="00D752E6" w:rsidP="000C0E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931">
              <w:rPr>
                <w:rFonts w:ascii="Times New Roman" w:hAnsi="Times New Roman" w:cs="Times New Roman"/>
              </w:rPr>
              <w:t xml:space="preserve">Preferowane są operacje, które dążą do podniesienia kwalifikacji, kompetencji i umiejętności mieszkańców oraz wzrostu ich aktywności: </w:t>
            </w:r>
          </w:p>
          <w:p w:rsidR="00D752E6" w:rsidRPr="00F84931" w:rsidRDefault="00D752E6" w:rsidP="000C0E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931">
              <w:rPr>
                <w:rFonts w:ascii="Times New Roman" w:hAnsi="Times New Roman" w:cs="Times New Roman"/>
              </w:rPr>
              <w:t xml:space="preserve">- tak – </w:t>
            </w:r>
            <w:r w:rsidRPr="00F84931">
              <w:rPr>
                <w:rFonts w:ascii="Times New Roman" w:hAnsi="Times New Roman" w:cs="Times New Roman"/>
                <w:b/>
              </w:rPr>
              <w:t>5 pkt</w:t>
            </w:r>
          </w:p>
          <w:p w:rsidR="00D752E6" w:rsidRDefault="00D752E6" w:rsidP="000C0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4931">
              <w:rPr>
                <w:rFonts w:ascii="Times New Roman" w:hAnsi="Times New Roman" w:cs="Times New Roman"/>
              </w:rPr>
              <w:t xml:space="preserve">- nie – </w:t>
            </w:r>
            <w:r w:rsidRPr="00F84931">
              <w:rPr>
                <w:rFonts w:ascii="Times New Roman" w:hAnsi="Times New Roman" w:cs="Times New Roman"/>
                <w:b/>
              </w:rPr>
              <w:t>0 pkt</w:t>
            </w:r>
          </w:p>
          <w:p w:rsidR="00F84931" w:rsidRPr="00F84931" w:rsidRDefault="00F84931" w:rsidP="000C0E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</w:p>
        </w:tc>
      </w:tr>
      <w:tr w:rsidR="00B25A4F" w:rsidRPr="0054633C" w:rsidTr="00FD718D">
        <w:trPr>
          <w:cantSplit/>
          <w:trHeight w:val="2338"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6AF">
              <w:rPr>
                <w:rFonts w:ascii="Times New Roman" w:hAnsi="Times New Roman" w:cs="Times New Roman"/>
                <w:b/>
              </w:rPr>
              <w:t>Wsparcie grup</w:t>
            </w:r>
          </w:p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446AF">
              <w:rPr>
                <w:rFonts w:ascii="Times New Roman" w:hAnsi="Times New Roman" w:cs="Times New Roman"/>
                <w:b/>
              </w:rPr>
              <w:t>defaworyzowanych</w:t>
            </w:r>
            <w:proofErr w:type="spellEnd"/>
          </w:p>
        </w:tc>
        <w:tc>
          <w:tcPr>
            <w:tcW w:w="6437" w:type="dxa"/>
          </w:tcPr>
          <w:p w:rsidR="001F1951" w:rsidRPr="001F1951" w:rsidRDefault="00B25A4F" w:rsidP="00F84931">
            <w:pPr>
              <w:jc w:val="both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 xml:space="preserve">Preferuje operacje przewidujące wsparcie grup </w:t>
            </w:r>
            <w:proofErr w:type="spellStart"/>
            <w:r w:rsidRPr="00B446AF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Pr="00B446AF">
              <w:rPr>
                <w:rFonts w:ascii="Times New Roman" w:hAnsi="Times New Roman" w:cs="Times New Roman"/>
              </w:rPr>
              <w:t xml:space="preserve"> ze względu na dostęp do rynku pracy, zdefiniowanych w LSR. Wniosek zawiera opis na czym polega udzielone wsparcie</w:t>
            </w:r>
            <w:r w:rsidR="00F84931">
              <w:rPr>
                <w:rFonts w:ascii="Times New Roman" w:hAnsi="Times New Roman" w:cs="Times New Roman"/>
              </w:rPr>
              <w:t>:</w:t>
            </w:r>
          </w:p>
          <w:p w:rsidR="001F1951" w:rsidRPr="00F84931" w:rsidRDefault="001F1951" w:rsidP="000C0E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84931">
              <w:rPr>
                <w:rFonts w:ascii="Times New Roman" w:hAnsi="Times New Roman" w:cs="Times New Roman"/>
                <w:color w:val="000000"/>
              </w:rPr>
              <w:t xml:space="preserve">- TAK – </w:t>
            </w:r>
            <w:r w:rsidRPr="00F84931">
              <w:rPr>
                <w:rFonts w:ascii="Times New Roman" w:hAnsi="Times New Roman" w:cs="Times New Roman"/>
                <w:b/>
                <w:color w:val="000000"/>
              </w:rPr>
              <w:t>1 pkt</w:t>
            </w:r>
          </w:p>
          <w:p w:rsidR="001F1951" w:rsidRPr="00B446AF" w:rsidRDefault="001F1951" w:rsidP="000C0E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F84931">
              <w:rPr>
                <w:rFonts w:ascii="Times New Roman" w:hAnsi="Times New Roman" w:cs="Times New Roman"/>
                <w:color w:val="000000"/>
              </w:rPr>
              <w:t xml:space="preserve">- NIE – </w:t>
            </w:r>
            <w:r w:rsidRPr="00F84931">
              <w:rPr>
                <w:rFonts w:ascii="Times New Roman" w:hAnsi="Times New Roman" w:cs="Times New Roman"/>
                <w:b/>
                <w:color w:val="000000"/>
              </w:rPr>
              <w:t>0 pkt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</w:p>
        </w:tc>
      </w:tr>
      <w:tr w:rsidR="00B25A4F" w:rsidRPr="0054633C" w:rsidTr="00FD718D">
        <w:trPr>
          <w:cantSplit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6AF">
              <w:rPr>
                <w:rFonts w:ascii="Times New Roman" w:hAnsi="Times New Roman" w:cs="Times New Roman"/>
                <w:b/>
              </w:rPr>
              <w:t>Korzystanie ze wsparcia LGD</w:t>
            </w:r>
          </w:p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46AF">
              <w:rPr>
                <w:rFonts w:ascii="Times New Roman" w:hAnsi="Times New Roman" w:cs="Times New Roman"/>
                <w:b/>
              </w:rPr>
              <w:t>przez Wnioskodawcę</w:t>
            </w:r>
          </w:p>
        </w:tc>
        <w:tc>
          <w:tcPr>
            <w:tcW w:w="6437" w:type="dxa"/>
          </w:tcPr>
          <w:p w:rsidR="00B25A4F" w:rsidRPr="00B446AF" w:rsidRDefault="00B25A4F" w:rsidP="00D92129">
            <w:pPr>
              <w:jc w:val="both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 xml:space="preserve">Preferuje Wnioskodawców, którzy </w:t>
            </w:r>
            <w:r w:rsidR="007C0B5C" w:rsidRPr="00F84931">
              <w:rPr>
                <w:rFonts w:ascii="Times New Roman" w:hAnsi="Times New Roman" w:cs="Times New Roman"/>
              </w:rPr>
              <w:t xml:space="preserve">już realizowali operacje </w:t>
            </w:r>
            <w:r w:rsidRPr="00F84931">
              <w:rPr>
                <w:rFonts w:ascii="Times New Roman" w:hAnsi="Times New Roman" w:cs="Times New Roman"/>
              </w:rPr>
              <w:t>ze środków Stow</w:t>
            </w:r>
            <w:r w:rsidR="00D92129" w:rsidRPr="00F84931">
              <w:rPr>
                <w:rFonts w:ascii="Times New Roman" w:hAnsi="Times New Roman" w:cs="Times New Roman"/>
              </w:rPr>
              <w:t>arzyszenia ,,Kra</w:t>
            </w:r>
            <w:r w:rsidR="00D92129">
              <w:rPr>
                <w:rFonts w:ascii="Times New Roman" w:hAnsi="Times New Roman" w:cs="Times New Roman"/>
              </w:rPr>
              <w:t>ina Sanu” – LGD</w:t>
            </w:r>
            <w:r w:rsidRPr="00B446AF">
              <w:rPr>
                <w:rFonts w:ascii="Times New Roman" w:hAnsi="Times New Roman" w:cs="Times New Roman"/>
              </w:rPr>
              <w:t>:</w:t>
            </w:r>
          </w:p>
          <w:p w:rsidR="00B25A4F" w:rsidRPr="00B446AF" w:rsidRDefault="00B25A4F" w:rsidP="00D92129">
            <w:pPr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 xml:space="preserve">Wnioskodawca realizował operacje finansowane ze środków </w:t>
            </w:r>
            <w:r>
              <w:rPr>
                <w:rFonts w:ascii="Times New Roman" w:hAnsi="Times New Roman" w:cs="Times New Roman"/>
              </w:rPr>
              <w:t xml:space="preserve">Stowarzyszenia ,,Kraina Sanu” – LGD </w:t>
            </w:r>
            <w:r w:rsidRPr="00F84931">
              <w:rPr>
                <w:rFonts w:ascii="Times New Roman" w:hAnsi="Times New Roman" w:cs="Times New Roman"/>
              </w:rPr>
              <w:t xml:space="preserve">– </w:t>
            </w:r>
            <w:r w:rsidR="00D752E6" w:rsidRPr="00F84931">
              <w:rPr>
                <w:rFonts w:ascii="Times New Roman" w:hAnsi="Times New Roman" w:cs="Times New Roman"/>
                <w:b/>
              </w:rPr>
              <w:t>4</w:t>
            </w:r>
            <w:r w:rsidR="004B787C" w:rsidRPr="00F84931">
              <w:rPr>
                <w:rFonts w:ascii="Times New Roman" w:hAnsi="Times New Roman" w:cs="Times New Roman"/>
                <w:b/>
              </w:rPr>
              <w:t xml:space="preserve"> pkt</w:t>
            </w:r>
            <w:r w:rsidR="004B787C">
              <w:rPr>
                <w:rFonts w:ascii="Times New Roman" w:hAnsi="Times New Roman" w:cs="Times New Roman"/>
              </w:rPr>
              <w:t xml:space="preserve"> </w:t>
            </w:r>
          </w:p>
          <w:p w:rsidR="00B25A4F" w:rsidRPr="00B446AF" w:rsidRDefault="00B25A4F" w:rsidP="00D92129">
            <w:pPr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 xml:space="preserve">Wnioskodawca nie realizował operacji finansowanych ze środków </w:t>
            </w:r>
            <w:r>
              <w:rPr>
                <w:rFonts w:ascii="Times New Roman" w:hAnsi="Times New Roman" w:cs="Times New Roman"/>
              </w:rPr>
              <w:t xml:space="preserve">Stowarzyszenia ,,Kraina Sanu” – LGD </w:t>
            </w:r>
            <w:r w:rsidRPr="00B446AF">
              <w:rPr>
                <w:rFonts w:ascii="Times New Roman" w:hAnsi="Times New Roman" w:cs="Times New Roman"/>
              </w:rPr>
              <w:t xml:space="preserve">– </w:t>
            </w:r>
            <w:r w:rsidRPr="00733ADE">
              <w:rPr>
                <w:rFonts w:ascii="Times New Roman" w:hAnsi="Times New Roman" w:cs="Times New Roman"/>
                <w:b/>
              </w:rPr>
              <w:t>1 pkt.</w:t>
            </w: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6AF">
              <w:rPr>
                <w:rFonts w:ascii="Times New Roman" w:hAnsi="Times New Roman" w:cs="Times New Roman"/>
                <w:b/>
              </w:rPr>
              <w:t xml:space="preserve">Wpływ operacji </w:t>
            </w:r>
            <w:r>
              <w:rPr>
                <w:rFonts w:ascii="Times New Roman" w:hAnsi="Times New Roman" w:cs="Times New Roman"/>
                <w:b/>
              </w:rPr>
              <w:t>na promowanie obszaru objętego LSR w tym produktów lub usług lokalnych</w:t>
            </w:r>
          </w:p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7" w:type="dxa"/>
          </w:tcPr>
          <w:p w:rsidR="00B25A4F" w:rsidRPr="00F84931" w:rsidRDefault="00B25A4F" w:rsidP="00FD718D">
            <w:pPr>
              <w:jc w:val="center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 xml:space="preserve">Realizacja projektu wpłynie na </w:t>
            </w:r>
            <w:r w:rsidRPr="007300BB">
              <w:rPr>
                <w:rFonts w:ascii="Times New Roman" w:hAnsi="Times New Roman" w:cs="Times New Roman"/>
              </w:rPr>
              <w:t>promowanie obszaru objętego LSR w tym produktów lub usług lokalnych</w:t>
            </w:r>
            <w:r w:rsidR="008E59BB">
              <w:rPr>
                <w:rFonts w:ascii="Times New Roman" w:hAnsi="Times New Roman" w:cs="Times New Roman"/>
              </w:rPr>
              <w:t xml:space="preserve"> </w:t>
            </w:r>
            <w:r w:rsidR="008E59BB" w:rsidRPr="00F84931">
              <w:rPr>
                <w:rFonts w:ascii="Times New Roman" w:hAnsi="Times New Roman" w:cs="Times New Roman"/>
              </w:rPr>
              <w:t>wykorzystujących zasoby kulturowe, historyczne lub przyrodnicze.</w:t>
            </w:r>
          </w:p>
          <w:p w:rsidR="00B25A4F" w:rsidRPr="00F84931" w:rsidRDefault="00B25A4F" w:rsidP="00FD718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4931">
              <w:rPr>
                <w:rFonts w:ascii="Times New Roman" w:hAnsi="Times New Roman" w:cs="Times New Roman"/>
              </w:rPr>
              <w:t>tak –</w:t>
            </w:r>
            <w:r w:rsidRPr="00F84931">
              <w:rPr>
                <w:rFonts w:ascii="Times New Roman" w:hAnsi="Times New Roman" w:cs="Times New Roman"/>
                <w:b/>
              </w:rPr>
              <w:t xml:space="preserve"> </w:t>
            </w:r>
            <w:r w:rsidR="00D752E6" w:rsidRPr="00F84931">
              <w:rPr>
                <w:rFonts w:ascii="Times New Roman" w:hAnsi="Times New Roman" w:cs="Times New Roman"/>
                <w:b/>
              </w:rPr>
              <w:t>7 pkt</w:t>
            </w:r>
          </w:p>
          <w:p w:rsidR="00B25A4F" w:rsidRPr="00F84931" w:rsidRDefault="00B25A4F" w:rsidP="00FD718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4931">
              <w:rPr>
                <w:rFonts w:ascii="Times New Roman" w:hAnsi="Times New Roman" w:cs="Times New Roman"/>
              </w:rPr>
              <w:t xml:space="preserve">nie – </w:t>
            </w:r>
            <w:r w:rsidR="005150A2" w:rsidRPr="00F84931">
              <w:rPr>
                <w:rFonts w:ascii="Times New Roman" w:hAnsi="Times New Roman" w:cs="Times New Roman"/>
                <w:b/>
              </w:rPr>
              <w:t>0</w:t>
            </w:r>
            <w:r w:rsidR="00D752E6" w:rsidRPr="00F84931">
              <w:rPr>
                <w:rFonts w:ascii="Times New Roman" w:hAnsi="Times New Roman" w:cs="Times New Roman"/>
                <w:b/>
              </w:rPr>
              <w:t xml:space="preserve"> pkt</w:t>
            </w:r>
          </w:p>
          <w:p w:rsidR="00F84931" w:rsidRPr="00F84931" w:rsidRDefault="00F84931" w:rsidP="00F84931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B25A4F" w:rsidRPr="00B446AF" w:rsidRDefault="00B25A4F" w:rsidP="00FD718D">
            <w:pPr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 xml:space="preserve">Wniosek zawiera opis na czym polega </w:t>
            </w:r>
            <w:r w:rsidRPr="00373D69">
              <w:rPr>
                <w:rFonts w:ascii="Times New Roman" w:hAnsi="Times New Roman" w:cs="Times New Roman"/>
              </w:rPr>
              <w:t>promocja oraz</w:t>
            </w:r>
            <w:r w:rsidRPr="004C1FE4">
              <w:rPr>
                <w:rFonts w:ascii="Times New Roman" w:hAnsi="Times New Roman" w:cs="Times New Roman"/>
                <w:strike/>
              </w:rPr>
              <w:t xml:space="preserve"> </w:t>
            </w:r>
            <w:r w:rsidRPr="004C1FE4">
              <w:rPr>
                <w:rFonts w:ascii="Times New Roman" w:hAnsi="Times New Roman" w:cs="Times New Roman"/>
              </w:rPr>
              <w:t>w budżecie operacji przewidziano wydatki na promocję.</w:t>
            </w: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46AF">
              <w:rPr>
                <w:rFonts w:ascii="Times New Roman" w:hAnsi="Times New Roman" w:cs="Times New Roman"/>
                <w:b/>
              </w:rPr>
              <w:t>Wpływ operacji na aktywność społeczną mieszkańców</w:t>
            </w:r>
          </w:p>
        </w:tc>
        <w:tc>
          <w:tcPr>
            <w:tcW w:w="6437" w:type="dxa"/>
          </w:tcPr>
          <w:p w:rsidR="00B25A4F" w:rsidRPr="00B446AF" w:rsidRDefault="00B25A4F" w:rsidP="000C0E77">
            <w:pPr>
              <w:jc w:val="both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>Realizacja projektu wpłynie na rozwijanie aktywności społeczności lokalnej – preferuje się projekty zwiększające aktywność społeczną mieszkańców, ich zaangażowanie w działalności na rzecz swojego środowiska:</w:t>
            </w:r>
          </w:p>
          <w:p w:rsidR="004B787C" w:rsidRPr="00F84931" w:rsidRDefault="004B787C" w:rsidP="000C0E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F84931">
              <w:rPr>
                <w:rFonts w:ascii="Times New Roman" w:hAnsi="Times New Roman" w:cs="Times New Roman"/>
              </w:rPr>
              <w:t xml:space="preserve">- TAK – </w:t>
            </w:r>
            <w:r w:rsidRPr="00F84931">
              <w:rPr>
                <w:rFonts w:ascii="Times New Roman" w:hAnsi="Times New Roman" w:cs="Times New Roman"/>
                <w:b/>
              </w:rPr>
              <w:t>1 pkt</w:t>
            </w:r>
          </w:p>
          <w:p w:rsidR="004B787C" w:rsidRDefault="004B787C" w:rsidP="000C0E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F84931">
              <w:rPr>
                <w:rFonts w:ascii="Times New Roman" w:hAnsi="Times New Roman" w:cs="Times New Roman"/>
              </w:rPr>
              <w:t xml:space="preserve">- NIE – </w:t>
            </w:r>
            <w:r w:rsidRPr="00F84931">
              <w:rPr>
                <w:rFonts w:ascii="Times New Roman" w:hAnsi="Times New Roman" w:cs="Times New Roman"/>
                <w:b/>
              </w:rPr>
              <w:t>0 pkt</w:t>
            </w:r>
          </w:p>
          <w:p w:rsidR="00F84931" w:rsidRPr="004B787C" w:rsidRDefault="00F84931" w:rsidP="000C0E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  <w:b/>
              </w:rPr>
              <w:t>Obszar oddziaływania operacji</w:t>
            </w:r>
          </w:p>
        </w:tc>
        <w:tc>
          <w:tcPr>
            <w:tcW w:w="6437" w:type="dxa"/>
          </w:tcPr>
          <w:p w:rsidR="00B25A4F" w:rsidRPr="00B446AF" w:rsidRDefault="00B25A4F" w:rsidP="00FD718D">
            <w:pPr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>Obszar oddziaływania operacji:</w:t>
            </w:r>
          </w:p>
          <w:p w:rsidR="00B25A4F" w:rsidRPr="00F84931" w:rsidRDefault="00B25A4F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F84931">
              <w:rPr>
                <w:rFonts w:ascii="Times New Roman" w:hAnsi="Times New Roman" w:cs="Times New Roman"/>
              </w:rPr>
              <w:t xml:space="preserve">cały obszar działania LGD – </w:t>
            </w:r>
            <w:r w:rsidR="004B787C" w:rsidRPr="00F84931">
              <w:rPr>
                <w:rFonts w:ascii="Times New Roman" w:hAnsi="Times New Roman" w:cs="Times New Roman"/>
                <w:b/>
              </w:rPr>
              <w:t>3 pkt.</w:t>
            </w:r>
          </w:p>
          <w:p w:rsidR="004B787C" w:rsidRPr="00F84931" w:rsidRDefault="004B787C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4931">
              <w:rPr>
                <w:rFonts w:ascii="Times New Roman" w:hAnsi="Times New Roman" w:cs="Times New Roman"/>
              </w:rPr>
              <w:t xml:space="preserve">gmina – </w:t>
            </w:r>
            <w:r w:rsidRPr="00F84931">
              <w:rPr>
                <w:rFonts w:ascii="Times New Roman" w:hAnsi="Times New Roman" w:cs="Times New Roman"/>
                <w:b/>
              </w:rPr>
              <w:t>2 pkt</w:t>
            </w:r>
          </w:p>
          <w:p w:rsidR="004B787C" w:rsidRPr="00F84931" w:rsidRDefault="004B787C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4931">
              <w:rPr>
                <w:rFonts w:ascii="Times New Roman" w:hAnsi="Times New Roman" w:cs="Times New Roman"/>
              </w:rPr>
              <w:t xml:space="preserve">miejscowość – </w:t>
            </w:r>
            <w:r w:rsidRPr="00F84931">
              <w:rPr>
                <w:rFonts w:ascii="Times New Roman" w:hAnsi="Times New Roman" w:cs="Times New Roman"/>
                <w:b/>
              </w:rPr>
              <w:t>1 pkt</w:t>
            </w:r>
            <w:r w:rsidR="00AA7B2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4931" w:rsidRPr="00B446AF" w:rsidRDefault="00F84931" w:rsidP="00F84931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6AF">
              <w:rPr>
                <w:rFonts w:ascii="Times New Roman" w:hAnsi="Times New Roman" w:cs="Times New Roman"/>
                <w:b/>
              </w:rPr>
              <w:t>Korzystanie z doradztwa w biurze</w:t>
            </w:r>
          </w:p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6AF">
              <w:rPr>
                <w:rFonts w:ascii="Times New Roman" w:hAnsi="Times New Roman" w:cs="Times New Roman"/>
                <w:b/>
              </w:rPr>
              <w:t>LGD</w:t>
            </w:r>
          </w:p>
        </w:tc>
        <w:tc>
          <w:tcPr>
            <w:tcW w:w="6437" w:type="dxa"/>
          </w:tcPr>
          <w:p w:rsidR="00B25A4F" w:rsidRPr="00B446AF" w:rsidRDefault="00B25A4F" w:rsidP="000C0E77">
            <w:pPr>
              <w:jc w:val="both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 xml:space="preserve">Preferuje operacje, które na etapie przygotowania dokumentacji aplikacyjnej były konsultowane </w:t>
            </w:r>
            <w:r w:rsidR="000C0E77">
              <w:rPr>
                <w:rFonts w:ascii="Times New Roman" w:hAnsi="Times New Roman" w:cs="Times New Roman"/>
              </w:rPr>
              <w:br/>
            </w:r>
            <w:r w:rsidRPr="00B446AF">
              <w:rPr>
                <w:rFonts w:ascii="Times New Roman" w:hAnsi="Times New Roman" w:cs="Times New Roman"/>
              </w:rPr>
              <w:t>w biurze LGD:</w:t>
            </w:r>
          </w:p>
          <w:p w:rsidR="00B25A4F" w:rsidRPr="00B446AF" w:rsidRDefault="00B25A4F" w:rsidP="000C0E7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 xml:space="preserve">operacja nie była konsultowana w biurze LGD </w:t>
            </w:r>
            <w:r w:rsidRPr="00733ADE">
              <w:rPr>
                <w:rFonts w:ascii="Times New Roman" w:hAnsi="Times New Roman" w:cs="Times New Roman"/>
                <w:b/>
              </w:rPr>
              <w:t>– 0 pkt.</w:t>
            </w:r>
          </w:p>
          <w:p w:rsidR="00B25A4F" w:rsidRPr="00B446AF" w:rsidRDefault="00B25A4F" w:rsidP="000C0E7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</w:rPr>
              <w:t xml:space="preserve">operacja była konsultowana w biurze LGD – </w:t>
            </w:r>
            <w:r w:rsidRPr="00733ADE">
              <w:rPr>
                <w:rFonts w:ascii="Times New Roman" w:hAnsi="Times New Roman" w:cs="Times New Roman"/>
                <w:b/>
              </w:rPr>
              <w:t>2 pkt.</w:t>
            </w: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blCellSpacing w:w="20" w:type="dxa"/>
        </w:trPr>
        <w:tc>
          <w:tcPr>
            <w:tcW w:w="668" w:type="dxa"/>
            <w:vAlign w:val="center"/>
          </w:tcPr>
          <w:p w:rsidR="00B25A4F" w:rsidRPr="00B446AF" w:rsidRDefault="00B25A4F" w:rsidP="00FD718D">
            <w:pPr>
              <w:numPr>
                <w:ilvl w:val="0"/>
                <w:numId w:val="20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F2F2F2"/>
            <w:vAlign w:val="center"/>
          </w:tcPr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6AF">
              <w:rPr>
                <w:rFonts w:ascii="Times New Roman" w:hAnsi="Times New Roman" w:cs="Times New Roman"/>
                <w:b/>
              </w:rPr>
              <w:t>Lokalizacja siedziby</w:t>
            </w:r>
          </w:p>
          <w:p w:rsidR="00B25A4F" w:rsidRPr="00B446AF" w:rsidRDefault="00B25A4F" w:rsidP="00FD7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6AF">
              <w:rPr>
                <w:rFonts w:ascii="Times New Roman" w:hAnsi="Times New Roman" w:cs="Times New Roman"/>
                <w:b/>
              </w:rPr>
              <w:t>Wnioskodawcy</w:t>
            </w:r>
          </w:p>
        </w:tc>
        <w:tc>
          <w:tcPr>
            <w:tcW w:w="6437" w:type="dxa"/>
          </w:tcPr>
          <w:p w:rsidR="00B25A4F" w:rsidRPr="00B446AF" w:rsidRDefault="00B25A4F" w:rsidP="00FD718D">
            <w:pPr>
              <w:rPr>
                <w:rFonts w:ascii="Times New Roman" w:hAnsi="Times New Roman" w:cs="Times New Roman"/>
                <w:color w:val="000000"/>
              </w:rPr>
            </w:pPr>
            <w:r w:rsidRPr="00B446AF">
              <w:rPr>
                <w:rFonts w:ascii="Times New Roman" w:hAnsi="Times New Roman" w:cs="Times New Roman"/>
                <w:color w:val="000000"/>
              </w:rPr>
              <w:t>Preferuje Wnioskodawców posiadających siedzibę na obszarze LSR:</w:t>
            </w:r>
          </w:p>
          <w:p w:rsidR="00B25A4F" w:rsidRPr="00B446AF" w:rsidRDefault="00B25A4F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46AF">
              <w:rPr>
                <w:rFonts w:ascii="Times New Roman" w:hAnsi="Times New Roman" w:cs="Times New Roman"/>
                <w:color w:val="000000"/>
              </w:rPr>
              <w:t>siedziba działalności Wnioskodawcy nie znajduje się na obszarze LSR –</w:t>
            </w:r>
            <w:r w:rsidRPr="00B446A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33ADE">
              <w:rPr>
                <w:rFonts w:ascii="Times New Roman" w:hAnsi="Times New Roman" w:cs="Times New Roman"/>
                <w:b/>
                <w:color w:val="000000"/>
              </w:rPr>
              <w:t>0 pkt</w:t>
            </w:r>
            <w:r w:rsidRPr="00B446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25A4F" w:rsidRPr="00824098" w:rsidRDefault="00B25A4F" w:rsidP="00FD71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46AF">
              <w:rPr>
                <w:rFonts w:ascii="Times New Roman" w:hAnsi="Times New Roman" w:cs="Times New Roman"/>
                <w:color w:val="000000"/>
              </w:rPr>
              <w:t>siedziba działalności Wnioskodawcy znajduje się na</w:t>
            </w:r>
            <w:r w:rsidR="00733A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4098">
              <w:rPr>
                <w:rFonts w:ascii="Times New Roman" w:hAnsi="Times New Roman" w:cs="Times New Roman"/>
                <w:color w:val="000000"/>
              </w:rPr>
              <w:t xml:space="preserve">obszarze LSR – </w:t>
            </w:r>
            <w:r w:rsidRPr="00733ADE">
              <w:rPr>
                <w:rFonts w:ascii="Times New Roman" w:hAnsi="Times New Roman" w:cs="Times New Roman"/>
                <w:b/>
                <w:color w:val="000000"/>
              </w:rPr>
              <w:t>3 pkt.</w:t>
            </w: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rHeight w:val="317"/>
          <w:tblCellSpacing w:w="20" w:type="dxa"/>
        </w:trPr>
        <w:tc>
          <w:tcPr>
            <w:tcW w:w="9110" w:type="dxa"/>
            <w:gridSpan w:val="3"/>
            <w:shd w:val="clear" w:color="auto" w:fill="F2F2F2"/>
          </w:tcPr>
          <w:p w:rsidR="00B25A4F" w:rsidRPr="00B446AF" w:rsidRDefault="00B25A4F" w:rsidP="00FD718D">
            <w:pPr>
              <w:jc w:val="right"/>
              <w:rPr>
                <w:rFonts w:ascii="Times New Roman" w:hAnsi="Times New Roman" w:cs="Times New Roman"/>
              </w:rPr>
            </w:pPr>
            <w:r w:rsidRPr="00B446AF">
              <w:rPr>
                <w:rFonts w:ascii="Times New Roman" w:hAnsi="Times New Roman" w:cs="Times New Roman"/>
                <w:b/>
                <w:bCs/>
              </w:rPr>
              <w:t>SUMA PUNKTÓW</w:t>
            </w:r>
          </w:p>
        </w:tc>
        <w:tc>
          <w:tcPr>
            <w:tcW w:w="1258" w:type="dxa"/>
          </w:tcPr>
          <w:p w:rsidR="00B25A4F" w:rsidRPr="0054633C" w:rsidRDefault="00B25A4F" w:rsidP="00FD718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5A4F" w:rsidRPr="0054633C" w:rsidTr="00FD718D">
        <w:trPr>
          <w:cantSplit/>
          <w:trHeight w:val="1610"/>
          <w:tblCellSpacing w:w="20" w:type="dxa"/>
        </w:trPr>
        <w:tc>
          <w:tcPr>
            <w:tcW w:w="10408" w:type="dxa"/>
            <w:gridSpan w:val="4"/>
          </w:tcPr>
          <w:p w:rsidR="00B25A4F" w:rsidRPr="00F84931" w:rsidRDefault="00B25A4F" w:rsidP="00FD718D">
            <w:pPr>
              <w:rPr>
                <w:rFonts w:ascii="Times New Roman" w:hAnsi="Times New Roman" w:cs="Times New Roman"/>
                <w:color w:val="000000"/>
              </w:rPr>
            </w:pPr>
            <w:r w:rsidRPr="0074485D">
              <w:rPr>
                <w:rFonts w:ascii="Times New Roman" w:hAnsi="Times New Roman" w:cs="Times New Roman"/>
                <w:color w:val="000000"/>
              </w:rPr>
              <w:t xml:space="preserve">Maksymalna liczba punktów </w:t>
            </w:r>
            <w:r w:rsidRPr="00F84931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857178" w:rsidRPr="00F84931">
              <w:rPr>
                <w:rFonts w:ascii="Times New Roman" w:hAnsi="Times New Roman" w:cs="Times New Roman"/>
                <w:b/>
                <w:color w:val="000000"/>
              </w:rPr>
              <w:t>32</w:t>
            </w:r>
            <w:r w:rsidR="004B787C" w:rsidRPr="00F84931">
              <w:rPr>
                <w:rFonts w:ascii="Times New Roman" w:hAnsi="Times New Roman" w:cs="Times New Roman"/>
                <w:b/>
                <w:color w:val="000000"/>
              </w:rPr>
              <w:t xml:space="preserve"> pkt.</w:t>
            </w:r>
          </w:p>
          <w:p w:rsidR="00B25A4F" w:rsidRPr="004B787C" w:rsidRDefault="00B25A4F" w:rsidP="00FD718D">
            <w:pPr>
              <w:rPr>
                <w:rFonts w:ascii="Times New Roman" w:hAnsi="Times New Roman" w:cs="Times New Roman"/>
                <w:color w:val="000000"/>
              </w:rPr>
            </w:pPr>
            <w:r w:rsidRPr="00F84931">
              <w:rPr>
                <w:rFonts w:ascii="Times New Roman" w:hAnsi="Times New Roman" w:cs="Times New Roman"/>
                <w:color w:val="000000"/>
              </w:rPr>
              <w:t xml:space="preserve">Minimalna liczba punktów (30% z max liczby punktów) – </w:t>
            </w:r>
            <w:r w:rsidR="00857178" w:rsidRPr="00F84931">
              <w:rPr>
                <w:rFonts w:ascii="Times New Roman" w:hAnsi="Times New Roman" w:cs="Times New Roman"/>
                <w:b/>
                <w:color w:val="000000"/>
              </w:rPr>
              <w:t>9,6</w:t>
            </w:r>
            <w:r w:rsidR="004B787C" w:rsidRPr="00F84931">
              <w:rPr>
                <w:rFonts w:ascii="Times New Roman" w:hAnsi="Times New Roman" w:cs="Times New Roman"/>
                <w:b/>
                <w:color w:val="000000"/>
              </w:rPr>
              <w:t xml:space="preserve"> pkt.</w:t>
            </w:r>
          </w:p>
          <w:p w:rsidR="00B25A4F" w:rsidRPr="0074485D" w:rsidRDefault="00B25A4F" w:rsidP="00FD718D">
            <w:pPr>
              <w:rPr>
                <w:rFonts w:ascii="Times New Roman" w:hAnsi="Times New Roman" w:cs="Times New Roman"/>
                <w:color w:val="000000"/>
              </w:rPr>
            </w:pPr>
            <w:r w:rsidRPr="0074485D">
              <w:rPr>
                <w:rFonts w:ascii="Times New Roman" w:hAnsi="Times New Roman" w:cs="Times New Roman"/>
                <w:color w:val="000000"/>
              </w:rPr>
              <w:t>Kryteria nr 4, 6 i 7 i 8 uzasadniają realizację operacji w ramach LSR.</w:t>
            </w:r>
          </w:p>
          <w:p w:rsidR="00B25A4F" w:rsidRPr="0074485D" w:rsidRDefault="00B25A4F" w:rsidP="00FD718D">
            <w:pPr>
              <w:rPr>
                <w:rFonts w:ascii="Times New Roman" w:hAnsi="Times New Roman" w:cs="Times New Roman"/>
              </w:rPr>
            </w:pPr>
          </w:p>
          <w:p w:rsidR="00B25A4F" w:rsidRPr="0074485D" w:rsidRDefault="00B25A4F" w:rsidP="00FD718D">
            <w:pPr>
              <w:rPr>
                <w:rFonts w:ascii="Times New Roman" w:hAnsi="Times New Roman" w:cs="Times New Roman"/>
              </w:rPr>
            </w:pPr>
            <w:r w:rsidRPr="0074485D">
              <w:rPr>
                <w:rFonts w:ascii="Times New Roman" w:hAnsi="Times New Roman" w:cs="Times New Roman"/>
              </w:rPr>
              <w:t>…………………………………                                        ………………………………………..</w:t>
            </w:r>
          </w:p>
          <w:p w:rsidR="00B25A4F" w:rsidRPr="0074485D" w:rsidRDefault="00B25A4F" w:rsidP="00FD718D">
            <w:pPr>
              <w:rPr>
                <w:rFonts w:ascii="Times New Roman" w:hAnsi="Times New Roman" w:cs="Times New Roman"/>
              </w:rPr>
            </w:pPr>
            <w:r w:rsidRPr="0074485D">
              <w:rPr>
                <w:rFonts w:ascii="Times New Roman" w:hAnsi="Times New Roman" w:cs="Times New Roman"/>
              </w:rPr>
              <w:t xml:space="preserve">              Data                                                                        Czytelny podpis członka Rady LGD </w:t>
            </w:r>
          </w:p>
        </w:tc>
      </w:tr>
    </w:tbl>
    <w:p w:rsidR="00B25A4F" w:rsidRDefault="00B25A4F" w:rsidP="00B25A4F">
      <w:pPr>
        <w:pStyle w:val="Tekstpodstawowywcity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25A4F" w:rsidRPr="000B7D12" w:rsidRDefault="00B25A4F" w:rsidP="00B25A4F">
      <w:pPr>
        <w:pStyle w:val="Tekstpodstawowywcit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12">
        <w:rPr>
          <w:rFonts w:ascii="Times New Roman" w:hAnsi="Times New Roman" w:cs="Times New Roman"/>
          <w:b/>
          <w:sz w:val="24"/>
          <w:szCs w:val="24"/>
        </w:rPr>
        <w:t>POZOSTALI CZŁONKOWIE RADY BIORĄCY UDZIAŁ W OCENIE</w:t>
      </w:r>
    </w:p>
    <w:p w:rsidR="00B25A4F" w:rsidRPr="000B7D12" w:rsidRDefault="00B25A4F" w:rsidP="00B25A4F">
      <w:pPr>
        <w:pStyle w:val="Tekstpodstawowywcity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4162"/>
        <w:gridCol w:w="4284"/>
      </w:tblGrid>
      <w:tr w:rsidR="00B25A4F" w:rsidRPr="000B7D12" w:rsidTr="00FD718D">
        <w:trPr>
          <w:trHeight w:val="480"/>
          <w:jc w:val="center"/>
        </w:trPr>
        <w:tc>
          <w:tcPr>
            <w:tcW w:w="705" w:type="dxa"/>
            <w:shd w:val="clear" w:color="auto" w:fill="FBD4B4" w:themeFill="accent6" w:themeFillTint="66"/>
          </w:tcPr>
          <w:p w:rsidR="00B25A4F" w:rsidRPr="000B7D12" w:rsidRDefault="00B25A4F" w:rsidP="00FD718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D1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162" w:type="dxa"/>
            <w:shd w:val="clear" w:color="auto" w:fill="FBD4B4" w:themeFill="accent6" w:themeFillTint="66"/>
          </w:tcPr>
          <w:p w:rsidR="00B25A4F" w:rsidRPr="000B7D12" w:rsidRDefault="00B25A4F" w:rsidP="00FD718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D1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284" w:type="dxa"/>
            <w:shd w:val="clear" w:color="auto" w:fill="FBD4B4" w:themeFill="accent6" w:themeFillTint="66"/>
          </w:tcPr>
          <w:p w:rsidR="00B25A4F" w:rsidRPr="000B7D12" w:rsidRDefault="00B25A4F" w:rsidP="00FD718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D12">
              <w:rPr>
                <w:rFonts w:ascii="Times New Roman" w:hAnsi="Times New Roman" w:cs="Times New Roman"/>
                <w:b/>
                <w:sz w:val="24"/>
                <w:szCs w:val="24"/>
              </w:rPr>
              <w:t>Podpis Członka Rady</w:t>
            </w:r>
          </w:p>
        </w:tc>
      </w:tr>
      <w:tr w:rsidR="00B25A4F" w:rsidRPr="00456A77" w:rsidTr="00FD718D">
        <w:trPr>
          <w:jc w:val="center"/>
        </w:trPr>
        <w:tc>
          <w:tcPr>
            <w:tcW w:w="705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</w:tr>
      <w:tr w:rsidR="00B25A4F" w:rsidRPr="00456A77" w:rsidTr="00FD718D">
        <w:trPr>
          <w:jc w:val="center"/>
        </w:trPr>
        <w:tc>
          <w:tcPr>
            <w:tcW w:w="705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</w:tr>
      <w:tr w:rsidR="00B25A4F" w:rsidRPr="00456A77" w:rsidTr="00FD718D">
        <w:trPr>
          <w:jc w:val="center"/>
        </w:trPr>
        <w:tc>
          <w:tcPr>
            <w:tcW w:w="705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</w:tr>
      <w:tr w:rsidR="00B25A4F" w:rsidRPr="00456A77" w:rsidTr="00FD718D">
        <w:trPr>
          <w:jc w:val="center"/>
        </w:trPr>
        <w:tc>
          <w:tcPr>
            <w:tcW w:w="705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</w:tr>
      <w:tr w:rsidR="00B25A4F" w:rsidRPr="00456A77" w:rsidTr="00FD718D">
        <w:trPr>
          <w:jc w:val="center"/>
        </w:trPr>
        <w:tc>
          <w:tcPr>
            <w:tcW w:w="705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</w:tr>
      <w:tr w:rsidR="00B25A4F" w:rsidRPr="00456A77" w:rsidTr="00FD718D">
        <w:trPr>
          <w:jc w:val="center"/>
        </w:trPr>
        <w:tc>
          <w:tcPr>
            <w:tcW w:w="705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</w:tr>
      <w:tr w:rsidR="00B25A4F" w:rsidRPr="00456A77" w:rsidTr="00FD718D">
        <w:trPr>
          <w:jc w:val="center"/>
        </w:trPr>
        <w:tc>
          <w:tcPr>
            <w:tcW w:w="705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B25A4F" w:rsidRPr="00456A77" w:rsidRDefault="00B25A4F" w:rsidP="00FD718D">
            <w:pPr>
              <w:pStyle w:val="Tekstpodstawowywcity"/>
              <w:ind w:left="0"/>
              <w:rPr>
                <w:b/>
                <w:sz w:val="24"/>
                <w:szCs w:val="24"/>
              </w:rPr>
            </w:pPr>
          </w:p>
        </w:tc>
      </w:tr>
    </w:tbl>
    <w:p w:rsidR="00B25A4F" w:rsidRPr="00456A77" w:rsidRDefault="00B25A4F" w:rsidP="00B25A4F">
      <w:pPr>
        <w:pStyle w:val="Tekstpodstawowywcity"/>
        <w:ind w:left="0"/>
        <w:rPr>
          <w:b/>
          <w:sz w:val="24"/>
          <w:szCs w:val="24"/>
        </w:rPr>
      </w:pPr>
    </w:p>
    <w:p w:rsidR="008A5CA2" w:rsidRPr="001246F8" w:rsidRDefault="008A5CA2" w:rsidP="008A5CA2">
      <w:pPr>
        <w:pStyle w:val="Default"/>
        <w:rPr>
          <w:b/>
          <w:sz w:val="22"/>
          <w:szCs w:val="22"/>
        </w:rPr>
      </w:pPr>
    </w:p>
    <w:sectPr w:rsidR="008A5CA2" w:rsidRPr="001246F8" w:rsidSect="004A023D">
      <w:headerReference w:type="default" r:id="rId8"/>
      <w:footerReference w:type="default" r:id="rId9"/>
      <w:pgSz w:w="11906" w:h="16838"/>
      <w:pgMar w:top="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57F" w:rsidRDefault="002A357F" w:rsidP="00890B65">
      <w:pPr>
        <w:spacing w:after="0" w:line="240" w:lineRule="auto"/>
      </w:pPr>
      <w:r>
        <w:separator/>
      </w:r>
    </w:p>
  </w:endnote>
  <w:endnote w:type="continuationSeparator" w:id="0">
    <w:p w:rsidR="002A357F" w:rsidRDefault="002A357F" w:rsidP="0089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79930"/>
      <w:docPartObj>
        <w:docPartGallery w:val="Page Numbers (Bottom of Page)"/>
        <w:docPartUnique/>
      </w:docPartObj>
    </w:sdtPr>
    <w:sdtEndPr/>
    <w:sdtContent>
      <w:p w:rsidR="00C31FBB" w:rsidRDefault="0087139C">
        <w:pPr>
          <w:pStyle w:val="Stopka"/>
          <w:jc w:val="right"/>
        </w:pPr>
        <w:r>
          <w:fldChar w:fldCharType="begin"/>
        </w:r>
        <w:r w:rsidR="00C31FBB">
          <w:instrText>PAGE   \* MERGEFORMAT</w:instrText>
        </w:r>
        <w:r>
          <w:fldChar w:fldCharType="separate"/>
        </w:r>
        <w:r w:rsidR="00857178">
          <w:rPr>
            <w:noProof/>
          </w:rPr>
          <w:t>3</w:t>
        </w:r>
        <w:r>
          <w:fldChar w:fldCharType="end"/>
        </w:r>
      </w:p>
    </w:sdtContent>
  </w:sdt>
  <w:p w:rsidR="00C31FBB" w:rsidRDefault="00C31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57F" w:rsidRDefault="002A357F" w:rsidP="00890B65">
      <w:pPr>
        <w:spacing w:after="0" w:line="240" w:lineRule="auto"/>
      </w:pPr>
      <w:r>
        <w:separator/>
      </w:r>
    </w:p>
  </w:footnote>
  <w:footnote w:type="continuationSeparator" w:id="0">
    <w:p w:rsidR="002A357F" w:rsidRDefault="002A357F" w:rsidP="0089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9C" w:rsidRPr="006C2C13" w:rsidRDefault="008C199C" w:rsidP="008C199C">
    <w:pPr>
      <w:pStyle w:val="Default"/>
      <w:rPr>
        <w:b/>
      </w:rPr>
    </w:pPr>
  </w:p>
  <w:p w:rsidR="00C32799" w:rsidRPr="000C2934" w:rsidRDefault="00C32799" w:rsidP="00C32799">
    <w:pPr>
      <w:pStyle w:val="Nagwek"/>
      <w:rPr>
        <w:b/>
        <w:noProof/>
        <w:sz w:val="20"/>
        <w:szCs w:val="20"/>
      </w:rPr>
    </w:pPr>
  </w:p>
  <w:p w:rsidR="00C31FBB" w:rsidRDefault="00C31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6ED"/>
    <w:multiLevelType w:val="hybridMultilevel"/>
    <w:tmpl w:val="D9705CEC"/>
    <w:lvl w:ilvl="0" w:tplc="E9E4661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2A87"/>
    <w:multiLevelType w:val="hybridMultilevel"/>
    <w:tmpl w:val="914EC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93E68"/>
    <w:multiLevelType w:val="hybridMultilevel"/>
    <w:tmpl w:val="91AAAFA8"/>
    <w:lvl w:ilvl="0" w:tplc="F4867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34FA"/>
    <w:multiLevelType w:val="hybridMultilevel"/>
    <w:tmpl w:val="0A34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30E41"/>
    <w:multiLevelType w:val="hybridMultilevel"/>
    <w:tmpl w:val="0E683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961D4"/>
    <w:multiLevelType w:val="hybridMultilevel"/>
    <w:tmpl w:val="91E22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71918"/>
    <w:multiLevelType w:val="hybridMultilevel"/>
    <w:tmpl w:val="1F1A6A86"/>
    <w:lvl w:ilvl="0" w:tplc="F9CA67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D544DE"/>
    <w:multiLevelType w:val="hybridMultilevel"/>
    <w:tmpl w:val="54128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674C1"/>
    <w:multiLevelType w:val="hybridMultilevel"/>
    <w:tmpl w:val="0A34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A666B"/>
    <w:multiLevelType w:val="hybridMultilevel"/>
    <w:tmpl w:val="766C8E3C"/>
    <w:lvl w:ilvl="0" w:tplc="2A64C6E6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107B5"/>
    <w:multiLevelType w:val="hybridMultilevel"/>
    <w:tmpl w:val="D2F4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D7855"/>
    <w:multiLevelType w:val="hybridMultilevel"/>
    <w:tmpl w:val="56B0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6451A"/>
    <w:multiLevelType w:val="hybridMultilevel"/>
    <w:tmpl w:val="94CAB234"/>
    <w:lvl w:ilvl="0" w:tplc="539AD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2026D"/>
    <w:multiLevelType w:val="hybridMultilevel"/>
    <w:tmpl w:val="9D764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86851"/>
    <w:multiLevelType w:val="hybridMultilevel"/>
    <w:tmpl w:val="2BAE2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8591E"/>
    <w:multiLevelType w:val="hybridMultilevel"/>
    <w:tmpl w:val="57884E24"/>
    <w:lvl w:ilvl="0" w:tplc="431AAFE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C183B"/>
    <w:multiLevelType w:val="hybridMultilevel"/>
    <w:tmpl w:val="E8A0F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A4CA6"/>
    <w:multiLevelType w:val="hybridMultilevel"/>
    <w:tmpl w:val="9EB85F02"/>
    <w:lvl w:ilvl="0" w:tplc="33547D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83291C"/>
    <w:multiLevelType w:val="hybridMultilevel"/>
    <w:tmpl w:val="FD84675A"/>
    <w:lvl w:ilvl="0" w:tplc="7E46C66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A5335"/>
    <w:multiLevelType w:val="hybridMultilevel"/>
    <w:tmpl w:val="D01C6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43C9F"/>
    <w:multiLevelType w:val="hybridMultilevel"/>
    <w:tmpl w:val="4E00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4"/>
  </w:num>
  <w:num w:numId="5">
    <w:abstractNumId w:val="15"/>
  </w:num>
  <w:num w:numId="6">
    <w:abstractNumId w:val="16"/>
  </w:num>
  <w:num w:numId="7">
    <w:abstractNumId w:val="1"/>
  </w:num>
  <w:num w:numId="8">
    <w:abstractNumId w:val="14"/>
  </w:num>
  <w:num w:numId="9">
    <w:abstractNumId w:val="0"/>
  </w:num>
  <w:num w:numId="10">
    <w:abstractNumId w:val="23"/>
  </w:num>
  <w:num w:numId="11">
    <w:abstractNumId w:val="27"/>
  </w:num>
  <w:num w:numId="12">
    <w:abstractNumId w:val="3"/>
  </w:num>
  <w:num w:numId="13">
    <w:abstractNumId w:val="21"/>
  </w:num>
  <w:num w:numId="14">
    <w:abstractNumId w:val="11"/>
  </w:num>
  <w:num w:numId="15">
    <w:abstractNumId w:val="24"/>
  </w:num>
  <w:num w:numId="16">
    <w:abstractNumId w:val="2"/>
  </w:num>
  <w:num w:numId="17">
    <w:abstractNumId w:val="22"/>
  </w:num>
  <w:num w:numId="18">
    <w:abstractNumId w:val="19"/>
  </w:num>
  <w:num w:numId="19">
    <w:abstractNumId w:val="9"/>
  </w:num>
  <w:num w:numId="20">
    <w:abstractNumId w:val="12"/>
  </w:num>
  <w:num w:numId="21">
    <w:abstractNumId w:val="8"/>
  </w:num>
  <w:num w:numId="22">
    <w:abstractNumId w:val="5"/>
  </w:num>
  <w:num w:numId="23">
    <w:abstractNumId w:val="28"/>
  </w:num>
  <w:num w:numId="24">
    <w:abstractNumId w:val="18"/>
  </w:num>
  <w:num w:numId="25">
    <w:abstractNumId w:val="26"/>
  </w:num>
  <w:num w:numId="26">
    <w:abstractNumId w:val="6"/>
  </w:num>
  <w:num w:numId="27">
    <w:abstractNumId w:val="13"/>
  </w:num>
  <w:num w:numId="28">
    <w:abstractNumId w:val="2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BEB"/>
    <w:rsid w:val="00010F23"/>
    <w:rsid w:val="00022C9F"/>
    <w:rsid w:val="00024A51"/>
    <w:rsid w:val="00041FB2"/>
    <w:rsid w:val="000548FE"/>
    <w:rsid w:val="00075558"/>
    <w:rsid w:val="00084BB3"/>
    <w:rsid w:val="000C0E77"/>
    <w:rsid w:val="000C7E51"/>
    <w:rsid w:val="000E2D3D"/>
    <w:rsid w:val="00102A4B"/>
    <w:rsid w:val="001073F7"/>
    <w:rsid w:val="00125F80"/>
    <w:rsid w:val="001351AA"/>
    <w:rsid w:val="00156BDE"/>
    <w:rsid w:val="001837F8"/>
    <w:rsid w:val="001F1951"/>
    <w:rsid w:val="00245EF8"/>
    <w:rsid w:val="002719A9"/>
    <w:rsid w:val="002A357F"/>
    <w:rsid w:val="002A5879"/>
    <w:rsid w:val="0030466F"/>
    <w:rsid w:val="00337C97"/>
    <w:rsid w:val="003504F0"/>
    <w:rsid w:val="00373D69"/>
    <w:rsid w:val="00386D79"/>
    <w:rsid w:val="00411EA9"/>
    <w:rsid w:val="00456A77"/>
    <w:rsid w:val="00482040"/>
    <w:rsid w:val="004A023D"/>
    <w:rsid w:val="004A0C6F"/>
    <w:rsid w:val="004B787C"/>
    <w:rsid w:val="004C1FE4"/>
    <w:rsid w:val="004C42C6"/>
    <w:rsid w:val="004D258D"/>
    <w:rsid w:val="005101B0"/>
    <w:rsid w:val="005150A2"/>
    <w:rsid w:val="005858E1"/>
    <w:rsid w:val="005E632F"/>
    <w:rsid w:val="005F4C09"/>
    <w:rsid w:val="00646977"/>
    <w:rsid w:val="00651961"/>
    <w:rsid w:val="00670D65"/>
    <w:rsid w:val="006C2C13"/>
    <w:rsid w:val="006E3B9D"/>
    <w:rsid w:val="006E5F17"/>
    <w:rsid w:val="006E7CD4"/>
    <w:rsid w:val="00715C29"/>
    <w:rsid w:val="007300BB"/>
    <w:rsid w:val="00733ADE"/>
    <w:rsid w:val="0074485D"/>
    <w:rsid w:val="00746CAD"/>
    <w:rsid w:val="007577A8"/>
    <w:rsid w:val="0079676E"/>
    <w:rsid w:val="00797DBD"/>
    <w:rsid w:val="007B2F8B"/>
    <w:rsid w:val="007C0B5C"/>
    <w:rsid w:val="007F0D65"/>
    <w:rsid w:val="00824098"/>
    <w:rsid w:val="0085265B"/>
    <w:rsid w:val="00856545"/>
    <w:rsid w:val="00857178"/>
    <w:rsid w:val="0087139C"/>
    <w:rsid w:val="00890B65"/>
    <w:rsid w:val="00892E77"/>
    <w:rsid w:val="008A5CA2"/>
    <w:rsid w:val="008C199C"/>
    <w:rsid w:val="008E52D0"/>
    <w:rsid w:val="008E59BB"/>
    <w:rsid w:val="008E7C4B"/>
    <w:rsid w:val="00902495"/>
    <w:rsid w:val="00913166"/>
    <w:rsid w:val="00922D5E"/>
    <w:rsid w:val="009A577C"/>
    <w:rsid w:val="009C11E1"/>
    <w:rsid w:val="009C55F1"/>
    <w:rsid w:val="009E1CA4"/>
    <w:rsid w:val="00A21531"/>
    <w:rsid w:val="00AA7563"/>
    <w:rsid w:val="00AA7B24"/>
    <w:rsid w:val="00AB7F21"/>
    <w:rsid w:val="00AD0F57"/>
    <w:rsid w:val="00AE0FCC"/>
    <w:rsid w:val="00AE37C7"/>
    <w:rsid w:val="00AF3FE0"/>
    <w:rsid w:val="00AF4CA3"/>
    <w:rsid w:val="00B25A4F"/>
    <w:rsid w:val="00B446AF"/>
    <w:rsid w:val="00BA11B5"/>
    <w:rsid w:val="00BA2513"/>
    <w:rsid w:val="00BB7AA3"/>
    <w:rsid w:val="00BE2B1C"/>
    <w:rsid w:val="00BF78BE"/>
    <w:rsid w:val="00C01E37"/>
    <w:rsid w:val="00C31FBB"/>
    <w:rsid w:val="00C32799"/>
    <w:rsid w:val="00C3303D"/>
    <w:rsid w:val="00C5123C"/>
    <w:rsid w:val="00C96736"/>
    <w:rsid w:val="00CE1ADF"/>
    <w:rsid w:val="00D35A1B"/>
    <w:rsid w:val="00D752E6"/>
    <w:rsid w:val="00D92129"/>
    <w:rsid w:val="00D95CC0"/>
    <w:rsid w:val="00DB56C5"/>
    <w:rsid w:val="00E01E77"/>
    <w:rsid w:val="00E059F5"/>
    <w:rsid w:val="00E31EFB"/>
    <w:rsid w:val="00E47086"/>
    <w:rsid w:val="00E83862"/>
    <w:rsid w:val="00EC0609"/>
    <w:rsid w:val="00EC5BEB"/>
    <w:rsid w:val="00ED0FBD"/>
    <w:rsid w:val="00F27F30"/>
    <w:rsid w:val="00F32293"/>
    <w:rsid w:val="00F632E4"/>
    <w:rsid w:val="00F84931"/>
    <w:rsid w:val="00F85377"/>
    <w:rsid w:val="00FA20A3"/>
    <w:rsid w:val="00FC33F7"/>
    <w:rsid w:val="00FD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AEAD9"/>
  <w15:docId w15:val="{F47E2712-2F8E-4DD9-9456-8C2AA64C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0B65"/>
  </w:style>
  <w:style w:type="paragraph" w:styleId="Nagwek1">
    <w:name w:val="heading 1"/>
    <w:basedOn w:val="Normalny"/>
    <w:next w:val="Normalny"/>
    <w:link w:val="Nagwek1Znak"/>
    <w:uiPriority w:val="99"/>
    <w:qFormat/>
    <w:rsid w:val="00715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0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B65"/>
  </w:style>
  <w:style w:type="paragraph" w:styleId="Stopka">
    <w:name w:val="footer"/>
    <w:basedOn w:val="Normalny"/>
    <w:link w:val="StopkaZnak"/>
    <w:uiPriority w:val="99"/>
    <w:unhideWhenUsed/>
    <w:rsid w:val="0089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B65"/>
  </w:style>
  <w:style w:type="paragraph" w:styleId="Tekstdymka">
    <w:name w:val="Balloon Text"/>
    <w:basedOn w:val="Normalny"/>
    <w:link w:val="TekstdymkaZnak"/>
    <w:uiPriority w:val="99"/>
    <w:semiHidden/>
    <w:unhideWhenUsed/>
    <w:rsid w:val="0089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B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504F0"/>
    <w:pPr>
      <w:ind w:left="720"/>
      <w:contextualSpacing/>
    </w:pPr>
  </w:style>
  <w:style w:type="paragraph" w:customStyle="1" w:styleId="Styl">
    <w:name w:val="Styl"/>
    <w:rsid w:val="00AD0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asiatka2akcent3">
    <w:name w:val="Medium Grid 2 Accent 3"/>
    <w:basedOn w:val="Standardowy"/>
    <w:uiPriority w:val="68"/>
    <w:rsid w:val="006E7C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Nagwek1Znak">
    <w:name w:val="Nagłówek 1 Znak"/>
    <w:basedOn w:val="Domylnaczcionkaakapitu"/>
    <w:link w:val="Nagwek1"/>
    <w:uiPriority w:val="99"/>
    <w:rsid w:val="00715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redniasiatka3akcent51">
    <w:name w:val="Średnia siatka 3 — akcent 51"/>
    <w:basedOn w:val="Standardowy"/>
    <w:next w:val="redniasiatka3akcent5"/>
    <w:uiPriority w:val="69"/>
    <w:rsid w:val="00C31F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5">
    <w:name w:val="Medium Grid 3 Accent 5"/>
    <w:basedOn w:val="Standardowy"/>
    <w:uiPriority w:val="69"/>
    <w:rsid w:val="00C31F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1">
    <w:name w:val="Medium Grid 3 Accent 1"/>
    <w:basedOn w:val="Standardowy"/>
    <w:uiPriority w:val="69"/>
    <w:rsid w:val="00C31F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redniasiatka3akcent52">
    <w:name w:val="Średnia siatka 3 — akcent 52"/>
    <w:basedOn w:val="Standardowy"/>
    <w:next w:val="redniasiatka3akcent5"/>
    <w:uiPriority w:val="69"/>
    <w:rsid w:val="00C31F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redniasiatka3akcent11">
    <w:name w:val="Średnia siatka 3 — akcent 11"/>
    <w:basedOn w:val="Standardowy"/>
    <w:next w:val="redniasiatka3akcent1"/>
    <w:uiPriority w:val="69"/>
    <w:rsid w:val="00C31F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redniasiatka3akcent521">
    <w:name w:val="Średnia siatka 3 — akcent 521"/>
    <w:basedOn w:val="Standardowy"/>
    <w:next w:val="redniasiatka3akcent5"/>
    <w:uiPriority w:val="69"/>
    <w:rsid w:val="00C31F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redniasiatka3akcent511">
    <w:name w:val="Średnia siatka 3 — akcent 511"/>
    <w:basedOn w:val="Standardowy"/>
    <w:next w:val="redniasiatka3akcent5"/>
    <w:uiPriority w:val="69"/>
    <w:rsid w:val="00C31F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redniasiatka3akcent522">
    <w:name w:val="Średnia siatka 3 — akcent 522"/>
    <w:basedOn w:val="Standardowy"/>
    <w:next w:val="redniasiatka3akcent5"/>
    <w:uiPriority w:val="69"/>
    <w:rsid w:val="00C31F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redniasiatka3akcent512">
    <w:name w:val="Średnia siatka 3 — akcent 512"/>
    <w:basedOn w:val="Standardowy"/>
    <w:next w:val="redniasiatka3akcent5"/>
    <w:uiPriority w:val="69"/>
    <w:rsid w:val="00C31F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redniasiatka3akcent513">
    <w:name w:val="Średnia siatka 3 — akcent 513"/>
    <w:basedOn w:val="Standardowy"/>
    <w:next w:val="redniasiatka3akcent5"/>
    <w:uiPriority w:val="69"/>
    <w:rsid w:val="00C31F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redniasiatka3akcent514">
    <w:name w:val="Średnia siatka 3 — akcent 514"/>
    <w:basedOn w:val="Standardowy"/>
    <w:next w:val="redniasiatka3akcent5"/>
    <w:uiPriority w:val="69"/>
    <w:rsid w:val="008E52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redniasiatka3akcent523">
    <w:name w:val="Średnia siatka 3 — akcent 523"/>
    <w:basedOn w:val="Standardowy"/>
    <w:next w:val="redniasiatka3akcent5"/>
    <w:uiPriority w:val="69"/>
    <w:rsid w:val="008E52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A215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A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21531"/>
    <w:rPr>
      <w:i/>
      <w:iCs/>
    </w:rPr>
  </w:style>
  <w:style w:type="paragraph" w:styleId="Tekstpodstawowy">
    <w:name w:val="Body Text"/>
    <w:basedOn w:val="Normalny"/>
    <w:link w:val="TekstpodstawowyZnak"/>
    <w:rsid w:val="00B446AF"/>
    <w:pPr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46AF"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5C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5CA2"/>
  </w:style>
  <w:style w:type="table" w:styleId="Tabela-Siatka">
    <w:name w:val="Table Grid"/>
    <w:basedOn w:val="Standardowy"/>
    <w:uiPriority w:val="59"/>
    <w:rsid w:val="008A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A5C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A5CA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6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6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6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6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6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A23F-B35F-4EC0-B1B6-8ECCFE1E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krainasanu.lgd@gmail.com</cp:lastModifiedBy>
  <cp:revision>4</cp:revision>
  <cp:lastPrinted>2018-04-26T10:20:00Z</cp:lastPrinted>
  <dcterms:created xsi:type="dcterms:W3CDTF">2018-04-30T08:54:00Z</dcterms:created>
  <dcterms:modified xsi:type="dcterms:W3CDTF">2018-06-05T12:24:00Z</dcterms:modified>
</cp:coreProperties>
</file>