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69" w:rsidRDefault="00F96E69" w:rsidP="00F96E69">
      <w:pPr>
        <w:pStyle w:val="Nagwek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D01C41">
        <w:rPr>
          <w:b/>
          <w:noProof/>
          <w:sz w:val="18"/>
          <w:szCs w:val="18"/>
        </w:rPr>
        <w:t xml:space="preserve">Załącznik nr 1 </w:t>
      </w:r>
      <w:r w:rsidR="007E6DFD">
        <w:rPr>
          <w:b/>
          <w:noProof/>
          <w:sz w:val="18"/>
          <w:szCs w:val="18"/>
        </w:rPr>
        <w:t>do uchwały Nr 2</w:t>
      </w:r>
      <w:r w:rsidR="00CF0133">
        <w:rPr>
          <w:b/>
          <w:noProof/>
          <w:sz w:val="18"/>
          <w:szCs w:val="18"/>
        </w:rPr>
        <w:t>/11</w:t>
      </w:r>
      <w:r>
        <w:rPr>
          <w:b/>
          <w:noProof/>
          <w:sz w:val="18"/>
          <w:szCs w:val="18"/>
        </w:rPr>
        <w:t xml:space="preserve">/2016 </w:t>
      </w:r>
    </w:p>
    <w:p w:rsidR="00F96E69" w:rsidRPr="00D01C41" w:rsidRDefault="00F96E69" w:rsidP="00F96E69">
      <w:pPr>
        <w:pStyle w:val="Nagwek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="00CF0133">
        <w:rPr>
          <w:b/>
          <w:noProof/>
          <w:sz w:val="18"/>
          <w:szCs w:val="18"/>
        </w:rPr>
        <w:t xml:space="preserve">    </w:t>
      </w:r>
      <w:r>
        <w:rPr>
          <w:b/>
          <w:noProof/>
          <w:sz w:val="18"/>
          <w:szCs w:val="18"/>
        </w:rPr>
        <w:t xml:space="preserve">WZ z dnia </w:t>
      </w:r>
      <w:r w:rsidR="00CF0133">
        <w:rPr>
          <w:b/>
          <w:noProof/>
          <w:sz w:val="18"/>
          <w:szCs w:val="18"/>
        </w:rPr>
        <w:t xml:space="preserve">14 listopada </w:t>
      </w:r>
      <w:r>
        <w:rPr>
          <w:b/>
          <w:noProof/>
          <w:sz w:val="18"/>
          <w:szCs w:val="18"/>
        </w:rPr>
        <w:t xml:space="preserve"> 2016 r. </w:t>
      </w:r>
    </w:p>
    <w:p w:rsidR="00BF5461" w:rsidRDefault="00BF5461" w:rsidP="00F96E69">
      <w:pPr>
        <w:spacing w:line="360" w:lineRule="auto"/>
        <w:jc w:val="right"/>
        <w:rPr>
          <w:b/>
          <w:sz w:val="22"/>
          <w:szCs w:val="22"/>
        </w:rPr>
      </w:pPr>
    </w:p>
    <w:p w:rsidR="00BF5461" w:rsidRDefault="00BF5461" w:rsidP="0093222F">
      <w:pPr>
        <w:spacing w:line="360" w:lineRule="auto"/>
        <w:jc w:val="center"/>
        <w:rPr>
          <w:b/>
          <w:sz w:val="22"/>
          <w:szCs w:val="22"/>
        </w:rPr>
      </w:pPr>
    </w:p>
    <w:p w:rsidR="003171EA" w:rsidRPr="00106ECE" w:rsidRDefault="003171EA" w:rsidP="0093222F">
      <w:pPr>
        <w:spacing w:line="360" w:lineRule="auto"/>
        <w:jc w:val="center"/>
        <w:rPr>
          <w:b/>
          <w:sz w:val="24"/>
        </w:rPr>
      </w:pPr>
      <w:r w:rsidRPr="00106ECE">
        <w:rPr>
          <w:b/>
          <w:sz w:val="24"/>
        </w:rPr>
        <w:t xml:space="preserve">Procedura </w:t>
      </w:r>
      <w:r w:rsidR="002A571F" w:rsidRPr="00106ECE">
        <w:rPr>
          <w:b/>
          <w:sz w:val="24"/>
        </w:rPr>
        <w:t xml:space="preserve">wyboru i oceny </w:t>
      </w:r>
      <w:r w:rsidRPr="00106ECE">
        <w:rPr>
          <w:b/>
          <w:sz w:val="24"/>
        </w:rPr>
        <w:t xml:space="preserve"> operacji </w:t>
      </w:r>
      <w:r w:rsidR="001D7941" w:rsidRPr="00106ECE">
        <w:rPr>
          <w:b/>
          <w:sz w:val="24"/>
        </w:rPr>
        <w:t>w ramach LSR</w:t>
      </w:r>
      <w:r w:rsidR="005E40CE" w:rsidRPr="00106ECE">
        <w:rPr>
          <w:b/>
          <w:sz w:val="24"/>
        </w:rPr>
        <w:br/>
        <w:t>Stowarzyszenia ,,Kraina Sanu” – Lokalna Grupa Działania</w:t>
      </w:r>
    </w:p>
    <w:p w:rsidR="002A571F" w:rsidRPr="00106ECE" w:rsidRDefault="002A571F" w:rsidP="0093222F">
      <w:pPr>
        <w:spacing w:line="360" w:lineRule="auto"/>
        <w:jc w:val="center"/>
        <w:rPr>
          <w:rFonts w:eastAsia="Times New Roman"/>
          <w:sz w:val="24"/>
        </w:rPr>
      </w:pPr>
    </w:p>
    <w:p w:rsidR="005E40CE" w:rsidRDefault="005E40CE" w:rsidP="004A1BFD">
      <w:pPr>
        <w:jc w:val="center"/>
        <w:rPr>
          <w:rFonts w:eastAsia="Times New Roman"/>
          <w:b/>
          <w:sz w:val="24"/>
        </w:rPr>
      </w:pPr>
      <w:r w:rsidRPr="00106ECE">
        <w:rPr>
          <w:rFonts w:eastAsia="Times New Roman"/>
          <w:b/>
          <w:sz w:val="24"/>
        </w:rPr>
        <w:t>§ 1</w:t>
      </w:r>
    </w:p>
    <w:p w:rsidR="008C3F2F" w:rsidRDefault="008C3F2F" w:rsidP="004A1BFD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Podstawa prawna</w:t>
      </w:r>
    </w:p>
    <w:p w:rsidR="008C3F2F" w:rsidRDefault="008C3F2F" w:rsidP="008C3F2F">
      <w:pPr>
        <w:rPr>
          <w:rFonts w:eastAsia="Times New Roman"/>
          <w:b/>
          <w:sz w:val="24"/>
        </w:rPr>
      </w:pPr>
    </w:p>
    <w:p w:rsidR="008C3F2F" w:rsidRPr="00773D87" w:rsidRDefault="008C3F2F" w:rsidP="008C3F2F">
      <w:pPr>
        <w:rPr>
          <w:b/>
          <w:sz w:val="24"/>
        </w:rPr>
      </w:pPr>
      <w:r w:rsidRPr="00773D87">
        <w:rPr>
          <w:sz w:val="24"/>
        </w:rPr>
        <w:t>Realizacja operacji w ramach LSR, realizowanych przez podmioty inne niż LGD, odbywa się na podstawie przepisów:</w:t>
      </w:r>
    </w:p>
    <w:p w:rsidR="008C3F2F" w:rsidRPr="00773D87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bCs/>
          <w:sz w:val="24"/>
          <w:szCs w:val="24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  <w:bCs/>
          <w:sz w:val="24"/>
          <w:szCs w:val="24"/>
        </w:rPr>
        <w:br/>
      </w:r>
      <w:r w:rsidRPr="00773D87">
        <w:rPr>
          <w:rFonts w:ascii="Times New Roman" w:hAnsi="Times New Roman"/>
          <w:bCs/>
          <w:sz w:val="24"/>
          <w:szCs w:val="24"/>
        </w:rPr>
        <w:t>i Rybackiego oraz uchylające rozporządzenie Rady (WE) nr 1083/2006, zwanym dalej „rozporządzeniem 1303/2013”</w:t>
      </w:r>
      <w:r>
        <w:rPr>
          <w:rFonts w:ascii="Times New Roman" w:hAnsi="Times New Roman"/>
          <w:bCs/>
          <w:sz w:val="24"/>
          <w:szCs w:val="24"/>
        </w:rPr>
        <w:t xml:space="preserve"> (Dz.</w:t>
      </w:r>
      <w:r w:rsidR="00715A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Urz. UE L347 z 20.12.2013 r., str. 320, z późn. zm.).</w:t>
      </w:r>
    </w:p>
    <w:p w:rsidR="008C3F2F" w:rsidRPr="00773D87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sz w:val="24"/>
          <w:szCs w:val="24"/>
        </w:rPr>
        <w:t xml:space="preserve">Rozporządzenia Parlamentu Europejskiego i Rady (UE) nr 1305/2013 z dnia 17 grudnia 2013 r. </w:t>
      </w:r>
      <w:r w:rsidRPr="00773D87">
        <w:rPr>
          <w:rFonts w:ascii="Times New Roman" w:hAnsi="Times New Roman"/>
          <w:bCs/>
          <w:sz w:val="24"/>
          <w:szCs w:val="24"/>
        </w:rPr>
        <w:t>w sprawie wsparcia rozwoju obszarów wiejskich przez Europejski Fundusz Rolny na rzecz Rozwoju Obszarów Wiejskich (EFRROW) i uchylające rozporządzenie Rady (WE) nr 1698/2005.</w:t>
      </w:r>
      <w:r w:rsidRPr="00773D87">
        <w:rPr>
          <w:rFonts w:ascii="Times New Roman" w:hAnsi="Times New Roman"/>
          <w:sz w:val="24"/>
          <w:szCs w:val="24"/>
        </w:rPr>
        <w:t xml:space="preserve">, </w:t>
      </w:r>
      <w:r w:rsidRPr="00773D87">
        <w:rPr>
          <w:rFonts w:ascii="Times New Roman" w:hAnsi="Times New Roman"/>
          <w:bCs/>
          <w:sz w:val="24"/>
          <w:szCs w:val="24"/>
        </w:rPr>
        <w:t>zwanym dalej „rozporządzeniem 1305/2013”</w:t>
      </w:r>
      <w:r w:rsidRPr="005C07F2">
        <w:rPr>
          <w:rFonts w:ascii="Times New Roman" w:hAnsi="Times New Roman"/>
          <w:sz w:val="24"/>
          <w:szCs w:val="24"/>
        </w:rPr>
        <w:t xml:space="preserve">(Dz. Urz. UE L 347 </w:t>
      </w:r>
      <w:r>
        <w:rPr>
          <w:rFonts w:ascii="Times New Roman" w:hAnsi="Times New Roman"/>
          <w:sz w:val="24"/>
          <w:szCs w:val="24"/>
        </w:rPr>
        <w:br/>
      </w:r>
      <w:r w:rsidRPr="005C07F2">
        <w:rPr>
          <w:rFonts w:ascii="Times New Roman" w:hAnsi="Times New Roman"/>
          <w:sz w:val="24"/>
          <w:szCs w:val="24"/>
        </w:rPr>
        <w:t>z 20.12.2013, str. 487, z późn. zm.)</w:t>
      </w:r>
      <w:r>
        <w:rPr>
          <w:rFonts w:ascii="Times New Roman" w:hAnsi="Times New Roman"/>
          <w:sz w:val="24"/>
          <w:szCs w:val="24"/>
        </w:rPr>
        <w:t>.</w:t>
      </w:r>
    </w:p>
    <w:p w:rsidR="008C3F2F" w:rsidRPr="0021528F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sz w:val="24"/>
          <w:szCs w:val="24"/>
        </w:rPr>
        <w:t xml:space="preserve">Ustawy z dnia 20 lutego 2015 r. o wspieraniu rozwoju obszarów wiejskich z udziałem środków Europejskiego Funduszu Rolnego na rzecz Rozwoju Obszarów Wiejskich w ramach Programu Rozwoju Obszarów Wiejskich na lata 2014–2020 (Dz. U. </w:t>
      </w:r>
      <w:r>
        <w:rPr>
          <w:rFonts w:ascii="Times New Roman" w:hAnsi="Times New Roman"/>
          <w:sz w:val="24"/>
          <w:szCs w:val="24"/>
        </w:rPr>
        <w:t xml:space="preserve">z 2015 r. </w:t>
      </w:r>
      <w:r w:rsidRPr="00773D87">
        <w:rPr>
          <w:rFonts w:ascii="Times New Roman" w:hAnsi="Times New Roman"/>
          <w:sz w:val="24"/>
          <w:szCs w:val="24"/>
        </w:rPr>
        <w:t>poz. 349</w:t>
      </w:r>
      <w:r>
        <w:rPr>
          <w:rFonts w:ascii="Times New Roman" w:hAnsi="Times New Roman"/>
          <w:sz w:val="24"/>
          <w:szCs w:val="24"/>
        </w:rPr>
        <w:t>z późn. zm.</w:t>
      </w:r>
      <w:r w:rsidRPr="00773D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zwaną dalej „ustawą ROW”</w:t>
      </w:r>
      <w:r w:rsidRPr="00773D87">
        <w:rPr>
          <w:rFonts w:ascii="Times New Roman" w:hAnsi="Times New Roman"/>
          <w:sz w:val="24"/>
          <w:szCs w:val="24"/>
        </w:rPr>
        <w:t>.</w:t>
      </w:r>
    </w:p>
    <w:p w:rsidR="008C3F2F" w:rsidRPr="0021528F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1528F">
        <w:rPr>
          <w:rFonts w:ascii="Times New Roman" w:hAnsi="Times New Roman"/>
          <w:sz w:val="24"/>
          <w:szCs w:val="24"/>
        </w:rPr>
        <w:t xml:space="preserve">Ustawy z dnia 20 lutego 2015 r. o rozwoju lokalnym z udziałem lokalnej społeczności (Dz. U. </w:t>
      </w:r>
      <w:r>
        <w:rPr>
          <w:rFonts w:ascii="Times New Roman" w:hAnsi="Times New Roman"/>
          <w:sz w:val="24"/>
          <w:szCs w:val="24"/>
        </w:rPr>
        <w:t xml:space="preserve">z 2015 r. </w:t>
      </w:r>
      <w:r w:rsidRPr="0021528F">
        <w:rPr>
          <w:rFonts w:ascii="Times New Roman" w:hAnsi="Times New Roman"/>
          <w:sz w:val="24"/>
          <w:szCs w:val="24"/>
        </w:rPr>
        <w:t>poz. 3</w:t>
      </w:r>
      <w:r>
        <w:rPr>
          <w:rFonts w:ascii="Times New Roman" w:hAnsi="Times New Roman"/>
          <w:sz w:val="24"/>
          <w:szCs w:val="24"/>
        </w:rPr>
        <w:t>78</w:t>
      </w:r>
      <w:r w:rsidRPr="0021528F">
        <w:rPr>
          <w:rFonts w:ascii="Times New Roman" w:hAnsi="Times New Roman"/>
          <w:sz w:val="24"/>
          <w:szCs w:val="24"/>
        </w:rPr>
        <w:t>), zwaną dalej „ustawą RLKS”.</w:t>
      </w:r>
    </w:p>
    <w:p w:rsidR="008C3F2F" w:rsidRPr="0021528F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1528F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</w:t>
      </w:r>
      <w:r>
        <w:rPr>
          <w:rFonts w:ascii="Times New Roman" w:hAnsi="Times New Roman"/>
          <w:sz w:val="24"/>
          <w:szCs w:val="24"/>
        </w:rPr>
        <w:t xml:space="preserve"> (Dz. U. z 2014 r. poz</w:t>
      </w:r>
      <w:r w:rsidRPr="00215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1146 z późn. zm.).</w:t>
      </w:r>
    </w:p>
    <w:p w:rsidR="008C3F2F" w:rsidRPr="005D12F6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1528F">
        <w:rPr>
          <w:rFonts w:ascii="Times New Roman" w:hAnsi="Times New Roman"/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</w:t>
      </w:r>
      <w:r w:rsidRPr="00903792">
        <w:rPr>
          <w:rFonts w:ascii="Times New Roman" w:hAnsi="Times New Roman"/>
          <w:sz w:val="24"/>
          <w:szCs w:val="24"/>
        </w:rPr>
        <w:t>Obszarów</w:t>
      </w:r>
      <w:r w:rsidR="00623933">
        <w:rPr>
          <w:rFonts w:ascii="Times New Roman" w:hAnsi="Times New Roman"/>
          <w:sz w:val="24"/>
          <w:szCs w:val="24"/>
        </w:rPr>
        <w:t xml:space="preserve"> </w:t>
      </w:r>
      <w:r w:rsidRPr="0021528F">
        <w:rPr>
          <w:rFonts w:ascii="Times New Roman" w:hAnsi="Times New Roman"/>
          <w:sz w:val="24"/>
          <w:szCs w:val="24"/>
        </w:rPr>
        <w:t>Wiejskich na lata 2014-2020 zwanego dalej „rozporządzeniem LSR”</w:t>
      </w:r>
      <w:r>
        <w:rPr>
          <w:rFonts w:ascii="Times New Roman" w:hAnsi="Times New Roman"/>
          <w:sz w:val="24"/>
          <w:szCs w:val="24"/>
        </w:rPr>
        <w:t xml:space="preserve"> (Dz. U. z 2015 r. poz. 1570</w:t>
      </w:r>
      <w:r w:rsidRPr="00903792">
        <w:rPr>
          <w:rFonts w:ascii="Times New Roman" w:hAnsi="Times New Roman"/>
          <w:sz w:val="24"/>
          <w:szCs w:val="24"/>
        </w:rPr>
        <w:t>z późn. zm</w:t>
      </w:r>
      <w:r w:rsidRPr="009727BF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21528F">
        <w:rPr>
          <w:rFonts w:ascii="Times New Roman" w:hAnsi="Times New Roman"/>
          <w:sz w:val="24"/>
          <w:szCs w:val="24"/>
        </w:rPr>
        <w:t>.</w:t>
      </w:r>
    </w:p>
    <w:p w:rsidR="008C3F2F" w:rsidRPr="00903792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3792">
        <w:rPr>
          <w:rFonts w:ascii="Times New Roman" w:hAnsi="Times New Roman"/>
          <w:sz w:val="24"/>
          <w:szCs w:val="24"/>
        </w:rPr>
        <w:t>Wytycznych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2020.</w:t>
      </w:r>
    </w:p>
    <w:p w:rsidR="008C3F2F" w:rsidRPr="004A0666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0666">
        <w:rPr>
          <w:rFonts w:ascii="Times New Roman" w:hAnsi="Times New Roman"/>
          <w:sz w:val="24"/>
          <w:szCs w:val="24"/>
        </w:rPr>
        <w:lastRenderedPageBreak/>
        <w:t xml:space="preserve">Regulaminu Rady LGD. </w:t>
      </w:r>
    </w:p>
    <w:p w:rsidR="008C3F2F" w:rsidRPr="008C3F2F" w:rsidRDefault="008C3F2F" w:rsidP="001041B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0666">
        <w:rPr>
          <w:rFonts w:ascii="Times New Roman" w:hAnsi="Times New Roman"/>
          <w:sz w:val="24"/>
          <w:szCs w:val="24"/>
        </w:rPr>
        <w:t>Niniejszych Procedur.</w:t>
      </w:r>
    </w:p>
    <w:p w:rsidR="008C3F2F" w:rsidRDefault="008C3F2F" w:rsidP="008C3F2F">
      <w:pPr>
        <w:ind w:left="66"/>
        <w:rPr>
          <w:b/>
          <w:sz w:val="24"/>
        </w:rPr>
      </w:pPr>
    </w:p>
    <w:p w:rsidR="008C3F2F" w:rsidRDefault="008C3F2F" w:rsidP="008C3F2F">
      <w:pPr>
        <w:ind w:left="66"/>
        <w:jc w:val="center"/>
        <w:rPr>
          <w:rFonts w:eastAsia="Times New Roman"/>
          <w:b/>
          <w:sz w:val="24"/>
        </w:rPr>
      </w:pPr>
      <w:r w:rsidRPr="00106ECE">
        <w:rPr>
          <w:rFonts w:eastAsia="Times New Roman"/>
          <w:b/>
          <w:sz w:val="24"/>
        </w:rPr>
        <w:t>§</w:t>
      </w:r>
      <w:r>
        <w:rPr>
          <w:rFonts w:eastAsia="Times New Roman"/>
          <w:b/>
          <w:sz w:val="24"/>
        </w:rPr>
        <w:t xml:space="preserve"> 2</w:t>
      </w:r>
    </w:p>
    <w:p w:rsidR="008C3F2F" w:rsidRDefault="008C3F2F" w:rsidP="008C3F2F">
      <w:pPr>
        <w:ind w:left="6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Definicja pojęć</w:t>
      </w:r>
    </w:p>
    <w:p w:rsidR="008C3F2F" w:rsidRDefault="008C3F2F" w:rsidP="008C3F2F">
      <w:pPr>
        <w:ind w:left="66"/>
        <w:rPr>
          <w:rFonts w:eastAsia="Times New Roman"/>
          <w:b/>
          <w:sz w:val="24"/>
        </w:rPr>
      </w:pPr>
    </w:p>
    <w:p w:rsidR="001F0265" w:rsidRPr="00D81F16" w:rsidRDefault="001F0265" w:rsidP="001F0265">
      <w:pPr>
        <w:rPr>
          <w:rFonts w:eastAsia="Times New Roman"/>
          <w:sz w:val="24"/>
        </w:rPr>
      </w:pPr>
      <w:r w:rsidRPr="00D81F16">
        <w:rPr>
          <w:rFonts w:eastAsia="Times New Roman"/>
          <w:sz w:val="24"/>
        </w:rPr>
        <w:t>Użyte w Regulaminie określenia oznaczają:</w:t>
      </w:r>
    </w:p>
    <w:p w:rsidR="001F0265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F1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Wniosek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–wniosek o przyznanie pomocy na operację realizowaną przez podmiot inny niż LGD.</w:t>
      </w:r>
    </w:p>
    <w:p w:rsidR="001F0265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Operacja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projekt objęty wnioskiem o udzielenie wsparcia.</w:t>
      </w:r>
    </w:p>
    <w:p w:rsidR="001F0265" w:rsidRPr="00087D90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D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Program </w:t>
      </w:r>
      <w:r w:rsidRPr="00087D9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087D90">
        <w:rPr>
          <w:rFonts w:ascii="Times New Roman" w:hAnsi="Times New Roman"/>
          <w:sz w:val="24"/>
          <w:szCs w:val="24"/>
        </w:rPr>
        <w:t>Program Rozwoju Obszarów Wiejskich na lata 2014 – 2020</w:t>
      </w:r>
      <w:r>
        <w:rPr>
          <w:rFonts w:ascii="Times New Roman" w:hAnsi="Times New Roman"/>
          <w:sz w:val="24"/>
          <w:szCs w:val="24"/>
        </w:rPr>
        <w:t xml:space="preserve"> (PROW 2014 – 2020)</w:t>
      </w:r>
      <w:r w:rsidRPr="00087D90">
        <w:rPr>
          <w:rFonts w:ascii="Times New Roman" w:hAnsi="Times New Roman"/>
          <w:sz w:val="24"/>
          <w:szCs w:val="24"/>
        </w:rPr>
        <w:t>.</w:t>
      </w:r>
    </w:p>
    <w:p w:rsidR="001F0265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Ogłoszenie o naborze wniosków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ogłoszenie o naborze wniosków, o którym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art. 19 ust. 1 ustawy RLKS.</w:t>
      </w:r>
    </w:p>
    <w:p w:rsidR="001F0265" w:rsidRPr="00FA0373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LGD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–Stowarzyszenie </w:t>
      </w:r>
      <w:r>
        <w:rPr>
          <w:rFonts w:ascii="Times New Roman" w:hAnsi="Times New Roman"/>
          <w:sz w:val="24"/>
          <w:szCs w:val="24"/>
        </w:rPr>
        <w:t>,,Kraina Sanu” – Lokalna Grupa Działania</w:t>
      </w:r>
      <w:r w:rsidR="005B2299">
        <w:rPr>
          <w:rFonts w:ascii="Times New Roman" w:hAnsi="Times New Roman"/>
          <w:sz w:val="24"/>
          <w:szCs w:val="24"/>
        </w:rPr>
        <w:t>.</w:t>
      </w:r>
    </w:p>
    <w:p w:rsidR="001F0265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Biuro LGD-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Biuro 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>Stowarzyszenia ,,Kraina Sanu” – Lokalna Grupa Działania.</w:t>
      </w:r>
    </w:p>
    <w:p w:rsidR="001F0265" w:rsidRPr="00DC1D35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D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Rada</w:t>
      </w:r>
      <w:r w:rsidRPr="00DC1D35">
        <w:rPr>
          <w:rFonts w:ascii="Times New Roman" w:eastAsia="Times New Roman" w:hAnsi="Times New Roman"/>
          <w:sz w:val="24"/>
          <w:szCs w:val="24"/>
          <w:lang w:eastAsia="pl-PL"/>
        </w:rPr>
        <w:t xml:space="preserve"> – organ 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 xml:space="preserve">decyzyjny Stowarzyszenia ,,Kraina Sanu” – Lokalna Grupa Działania </w:t>
      </w:r>
    </w:p>
    <w:p w:rsidR="001F0265" w:rsidRDefault="001F0265" w:rsidP="001041B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60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ramowa</w:t>
      </w:r>
      <w:r w:rsidRPr="00053601">
        <w:rPr>
          <w:rFonts w:ascii="Times New Roman" w:eastAsia="Times New Roman" w:hAnsi="Times New Roman"/>
          <w:sz w:val="24"/>
          <w:szCs w:val="24"/>
          <w:lang w:eastAsia="pl-PL"/>
        </w:rPr>
        <w:t xml:space="preserve"> -umowa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warunkach i sposobie realizacji LSR, o której mowa w art. </w:t>
      </w:r>
      <w:r w:rsidR="00715A3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8 ust. 1 pkt. 1 lit. d ustawy RLKS.</w:t>
      </w:r>
    </w:p>
    <w:p w:rsidR="001F0265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D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Umowa o przyznaniu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umowa, o której mowa w art. 34 ustawy ROW.</w:t>
      </w:r>
    </w:p>
    <w:p w:rsidR="008C3F2F" w:rsidRDefault="001F0265" w:rsidP="001041B6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ZW</w:t>
      </w:r>
      <w:r w:rsidR="005B22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Województwa, z którym LGD zawarła umowę ramową.</w:t>
      </w:r>
    </w:p>
    <w:p w:rsidR="00EE77F7" w:rsidRDefault="00EE77F7" w:rsidP="00EE77F7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7F7" w:rsidRPr="00EE77F7" w:rsidRDefault="00EE77F7" w:rsidP="00EE77F7">
      <w:pPr>
        <w:pStyle w:val="Akapitzlist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77F7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5E40CE" w:rsidRDefault="005E40CE" w:rsidP="004A1BFD">
      <w:pPr>
        <w:jc w:val="center"/>
        <w:rPr>
          <w:rFonts w:eastAsia="Times New Roman"/>
          <w:b/>
          <w:sz w:val="24"/>
        </w:rPr>
      </w:pPr>
      <w:r w:rsidRPr="00106ECE">
        <w:rPr>
          <w:rFonts w:eastAsia="Times New Roman"/>
          <w:b/>
          <w:sz w:val="24"/>
        </w:rPr>
        <w:t>Postanowienia ogólne</w:t>
      </w:r>
    </w:p>
    <w:p w:rsidR="00623933" w:rsidRDefault="00623933" w:rsidP="004A1BFD">
      <w:pPr>
        <w:jc w:val="center"/>
        <w:rPr>
          <w:rFonts w:eastAsia="Times New Roman"/>
          <w:b/>
          <w:sz w:val="24"/>
        </w:rPr>
      </w:pPr>
    </w:p>
    <w:p w:rsidR="00206C74" w:rsidRPr="00206C74" w:rsidRDefault="00206C74" w:rsidP="001041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6ECE">
        <w:rPr>
          <w:rFonts w:ascii="Times New Roman" w:eastAsiaTheme="minorHAnsi" w:hAnsi="Times New Roman"/>
          <w:sz w:val="24"/>
          <w:szCs w:val="24"/>
        </w:rPr>
        <w:t>Niniejsza procedura jest stosowana w odniesieniu do wyboru i oceny  operacji złożonych przez podmioty inne niż LGD w ramach poddziałania 19.2 „Wsparcie na wdrażanie operacji w ramach strategii rozwoju lokalnego kierowanego przez społeczność” objętego Programem Rozwoju Obszarów Wi</w:t>
      </w:r>
      <w:r>
        <w:rPr>
          <w:rFonts w:ascii="Times New Roman" w:eastAsiaTheme="minorHAnsi" w:hAnsi="Times New Roman"/>
          <w:sz w:val="24"/>
          <w:szCs w:val="24"/>
        </w:rPr>
        <w:t>ejskich na lata 2014-2020.</w:t>
      </w:r>
    </w:p>
    <w:p w:rsidR="00623933" w:rsidRPr="00053601" w:rsidRDefault="00623933" w:rsidP="001041B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601">
        <w:rPr>
          <w:rFonts w:ascii="Times New Roman" w:hAnsi="Times New Roman"/>
          <w:bCs/>
          <w:sz w:val="24"/>
          <w:szCs w:val="24"/>
        </w:rPr>
        <w:t>Celem opracowania poniższych procedur formalno-instytucjonalnych jest zapewnienie zgodności z przepisami obowiązującymi dla RLKS oraz zapewnienie przejrzystych i niedyskryminujących procedur wyboru.</w:t>
      </w:r>
    </w:p>
    <w:p w:rsidR="00623933" w:rsidRPr="003B068A" w:rsidRDefault="00623933" w:rsidP="001041B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68A">
        <w:rPr>
          <w:rFonts w:ascii="Times New Roman" w:hAnsi="Times New Roman"/>
          <w:bCs/>
          <w:sz w:val="24"/>
          <w:szCs w:val="24"/>
        </w:rPr>
        <w:t xml:space="preserve">Przyjęte procedury </w:t>
      </w:r>
      <w:r>
        <w:rPr>
          <w:rFonts w:ascii="Times New Roman" w:hAnsi="Times New Roman"/>
          <w:bCs/>
          <w:sz w:val="24"/>
          <w:szCs w:val="24"/>
        </w:rPr>
        <w:t xml:space="preserve">są </w:t>
      </w:r>
      <w:r w:rsidRPr="003B068A">
        <w:rPr>
          <w:rFonts w:ascii="Times New Roman" w:hAnsi="Times New Roman"/>
          <w:bCs/>
          <w:sz w:val="24"/>
          <w:szCs w:val="24"/>
        </w:rPr>
        <w:t>udostępnione do wiadomości publicznej na stronie internetowej LGD oraz w Biurze LGD.</w:t>
      </w:r>
    </w:p>
    <w:p w:rsidR="00623933" w:rsidRPr="003B068A" w:rsidRDefault="00623933" w:rsidP="001041B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68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Schemat  ogólnej  procedury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wyboru i oceny operacji</w:t>
      </w:r>
      <w:r w:rsidRPr="003B068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ramach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LSR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stanowi </w:t>
      </w:r>
      <w:r w:rsidRPr="00715A3E">
        <w:rPr>
          <w:rFonts w:ascii="Times New Roman" w:eastAsia="Times New Roman" w:hAnsi="Times New Roman"/>
          <w:b/>
          <w:bCs/>
          <w:i/>
          <w:sz w:val="24"/>
          <w:szCs w:val="24"/>
          <w:lang w:bidi="en-US"/>
        </w:rPr>
        <w:t xml:space="preserve">załącznik nr 1 </w:t>
      </w:r>
      <w:r w:rsidRPr="003B068A">
        <w:rPr>
          <w:rFonts w:ascii="Times New Roman" w:eastAsia="Times New Roman" w:hAnsi="Times New Roman"/>
          <w:bCs/>
          <w:sz w:val="24"/>
          <w:szCs w:val="24"/>
          <w:lang w:bidi="en-US"/>
        </w:rPr>
        <w:t>do niniejszych procedur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623933" w:rsidRDefault="00623933" w:rsidP="001041B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>Warunkiem przeprowadzenia otwartego naboru wniosków o przyznanie pomocy (Konkursu) jest zawarci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umowy ramowej pomiędzy LGD a Z</w:t>
      </w: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 xml:space="preserve">W. </w:t>
      </w:r>
    </w:p>
    <w:p w:rsidR="00623933" w:rsidRDefault="00623933" w:rsidP="001041B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otwartego naboru wniosków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przyznanie pomocy w ramach LSR  </w:t>
      </w: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 xml:space="preserve">(zwanego dalej „Konkursem”)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Stowarzyszenie </w:t>
      </w:r>
      <w:r w:rsidR="00206C74">
        <w:rPr>
          <w:rFonts w:ascii="Times New Roman" w:hAnsi="Times New Roman"/>
          <w:sz w:val="24"/>
          <w:szCs w:val="24"/>
        </w:rPr>
        <w:t xml:space="preserve">,,Kraina Sanu” – Lokalna Grupa Działania. </w:t>
      </w:r>
    </w:p>
    <w:p w:rsidR="00623933" w:rsidRPr="000B7A71" w:rsidRDefault="00623933" w:rsidP="001041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3A48">
        <w:rPr>
          <w:rFonts w:ascii="Times New Roman" w:hAnsi="Times New Roman"/>
          <w:sz w:val="24"/>
          <w:szCs w:val="24"/>
        </w:rPr>
        <w:t xml:space="preserve">Nabór wniosków </w:t>
      </w:r>
      <w:r>
        <w:rPr>
          <w:rFonts w:ascii="Times New Roman" w:hAnsi="Times New Roman"/>
          <w:sz w:val="24"/>
          <w:szCs w:val="24"/>
        </w:rPr>
        <w:t xml:space="preserve">o przyznanie pomocy w ramach LSR, </w:t>
      </w:r>
      <w:r w:rsidRPr="00083A48">
        <w:rPr>
          <w:rFonts w:ascii="Times New Roman" w:hAnsi="Times New Roman"/>
          <w:sz w:val="24"/>
          <w:szCs w:val="24"/>
        </w:rPr>
        <w:t>ogłaszany będzie dla każ</w:t>
      </w:r>
      <w:r>
        <w:rPr>
          <w:rFonts w:ascii="Times New Roman" w:hAnsi="Times New Roman"/>
          <w:sz w:val="24"/>
          <w:szCs w:val="24"/>
        </w:rPr>
        <w:t>dego z działań odrębnie:</w:t>
      </w:r>
    </w:p>
    <w:p w:rsidR="00623933" w:rsidRPr="000B7A71" w:rsidRDefault="00623933" w:rsidP="001041B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B7A71">
        <w:rPr>
          <w:rFonts w:ascii="Times New Roman" w:eastAsia="TimesNewRoman" w:hAnsi="Times New Roman"/>
          <w:sz w:val="24"/>
          <w:szCs w:val="24"/>
        </w:rPr>
        <w:t>podejmowanie działalności gospodarczej</w:t>
      </w:r>
    </w:p>
    <w:p w:rsidR="00623933" w:rsidRPr="000B7A71" w:rsidRDefault="00623933" w:rsidP="001041B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B7A71">
        <w:rPr>
          <w:rFonts w:ascii="Times New Roman" w:eastAsia="TimesNewRoman" w:hAnsi="Times New Roman"/>
          <w:sz w:val="24"/>
          <w:szCs w:val="24"/>
        </w:rPr>
        <w:t>rozwijanie działalności gospodarczej</w:t>
      </w:r>
    </w:p>
    <w:p w:rsidR="00623933" w:rsidRPr="000B7A71" w:rsidRDefault="00623933" w:rsidP="001041B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B7A71">
        <w:rPr>
          <w:rFonts w:ascii="Times New Roman" w:eastAsia="TimesNewRoman" w:hAnsi="Times New Roman"/>
          <w:sz w:val="24"/>
          <w:szCs w:val="24"/>
        </w:rPr>
        <w:t>pozostałe projekty konkursowe</w:t>
      </w:r>
    </w:p>
    <w:p w:rsidR="00623933" w:rsidRDefault="00623933" w:rsidP="00623933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B7A71">
        <w:rPr>
          <w:rFonts w:ascii="Times New Roman" w:eastAsia="TimesNewRoman" w:hAnsi="Times New Roman"/>
          <w:sz w:val="24"/>
          <w:szCs w:val="24"/>
        </w:rPr>
        <w:lastRenderedPageBreak/>
        <w:t xml:space="preserve">- </w:t>
      </w:r>
      <w:r w:rsidRPr="000B7A71">
        <w:rPr>
          <w:rFonts w:ascii="Times New Roman" w:hAnsi="Times New Roman"/>
          <w:sz w:val="24"/>
          <w:szCs w:val="24"/>
        </w:rPr>
        <w:t>przy czym istnieje możliwość ogłaszania naborów w tym samym terminie w ramach</w:t>
      </w:r>
      <w:r>
        <w:rPr>
          <w:rFonts w:ascii="Times New Roman" w:hAnsi="Times New Roman"/>
          <w:sz w:val="24"/>
          <w:szCs w:val="24"/>
        </w:rPr>
        <w:t xml:space="preserve"> różnych</w:t>
      </w:r>
      <w:r w:rsidRPr="000B7A71">
        <w:rPr>
          <w:rFonts w:ascii="Times New Roman" w:hAnsi="Times New Roman"/>
          <w:sz w:val="24"/>
          <w:szCs w:val="24"/>
        </w:rPr>
        <w:t xml:space="preserve"> działań.</w:t>
      </w:r>
    </w:p>
    <w:p w:rsidR="00206C74" w:rsidRDefault="005E40CE" w:rsidP="001041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</w:rPr>
      </w:pPr>
      <w:r w:rsidRPr="00206C74">
        <w:rPr>
          <w:rFonts w:ascii="Times New Roman" w:eastAsiaTheme="minorHAnsi" w:hAnsi="Times New Roman"/>
          <w:sz w:val="24"/>
        </w:rPr>
        <w:t>Niniejsza procedura nie ma zastosowania do wyboru i oceny grantobiorców w ramach projektów grantowych.</w:t>
      </w:r>
    </w:p>
    <w:p w:rsidR="005C593E" w:rsidRPr="00206C74" w:rsidRDefault="005C593E" w:rsidP="001041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</w:rPr>
      </w:pPr>
      <w:r w:rsidRPr="00206C74">
        <w:rPr>
          <w:rFonts w:ascii="Times New Roman" w:eastAsiaTheme="minorHAnsi" w:hAnsi="Times New Roman"/>
          <w:sz w:val="24"/>
          <w:szCs w:val="24"/>
        </w:rPr>
        <w:t xml:space="preserve">Odpowiedzialnymi  za prawidłowe stosowanie procedury są  </w:t>
      </w:r>
      <w:r w:rsidR="00786D6F" w:rsidRPr="00206C74">
        <w:rPr>
          <w:rFonts w:ascii="Times New Roman" w:eastAsiaTheme="minorHAnsi" w:hAnsi="Times New Roman"/>
          <w:sz w:val="24"/>
          <w:szCs w:val="24"/>
        </w:rPr>
        <w:t xml:space="preserve">Rada, </w:t>
      </w:r>
      <w:r w:rsidRPr="00206C74">
        <w:rPr>
          <w:rFonts w:ascii="Times New Roman" w:eastAsiaTheme="minorHAnsi" w:hAnsi="Times New Roman"/>
          <w:sz w:val="24"/>
          <w:szCs w:val="24"/>
        </w:rPr>
        <w:t xml:space="preserve">Zarząd Stowarzyszenia i Pracownicy Biura. </w:t>
      </w:r>
    </w:p>
    <w:p w:rsidR="007929D4" w:rsidRPr="00106ECE" w:rsidRDefault="007929D4" w:rsidP="00C31070">
      <w:pPr>
        <w:rPr>
          <w:rFonts w:eastAsia="Times New Roman"/>
          <w:sz w:val="24"/>
        </w:rPr>
      </w:pPr>
    </w:p>
    <w:p w:rsidR="00225554" w:rsidRDefault="00206C74" w:rsidP="004A1BFD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4</w:t>
      </w:r>
    </w:p>
    <w:p w:rsidR="00DE2287" w:rsidRPr="00DE2287" w:rsidRDefault="00DE2287" w:rsidP="00DE2287">
      <w:pPr>
        <w:jc w:val="center"/>
        <w:rPr>
          <w:rFonts w:eastAsia="Times New Roman"/>
          <w:b/>
          <w:sz w:val="24"/>
        </w:rPr>
      </w:pPr>
      <w:r w:rsidRPr="00DE2287">
        <w:rPr>
          <w:rFonts w:eastAsia="Times New Roman"/>
          <w:b/>
          <w:sz w:val="24"/>
        </w:rPr>
        <w:t>Beneficjenci operacji realizowanych przez podmioty inne niż LGD</w:t>
      </w:r>
    </w:p>
    <w:p w:rsidR="00DE2287" w:rsidRDefault="00DE2287" w:rsidP="00DE2287">
      <w:pPr>
        <w:rPr>
          <w:rFonts w:eastAsia="Times New Roman"/>
          <w:b/>
          <w:sz w:val="24"/>
        </w:rPr>
      </w:pPr>
    </w:p>
    <w:p w:rsidR="00DE2287" w:rsidRDefault="00DE2287" w:rsidP="001041B6">
      <w:pPr>
        <w:pStyle w:val="Akapitzlist"/>
        <w:numPr>
          <w:ilvl w:val="0"/>
          <w:numId w:val="5"/>
        </w:numPr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Osoba fizyczna, jeżeli:</w:t>
      </w:r>
    </w:p>
    <w:p w:rsidR="00DE2287" w:rsidRDefault="00DE2287" w:rsidP="001041B6">
      <w:pPr>
        <w:pStyle w:val="Akapitzlist"/>
        <w:numPr>
          <w:ilvl w:val="0"/>
          <w:numId w:val="6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obywatelem państwa członkowskiego Unii Europejskiej;</w:t>
      </w:r>
    </w:p>
    <w:p w:rsidR="00DE2287" w:rsidRDefault="00DE2287" w:rsidP="001041B6">
      <w:pPr>
        <w:pStyle w:val="Akapitzlist"/>
        <w:numPr>
          <w:ilvl w:val="0"/>
          <w:numId w:val="6"/>
        </w:num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pełnoletnia;</w:t>
      </w:r>
    </w:p>
    <w:p w:rsidR="00DE2287" w:rsidRDefault="00DE2287" w:rsidP="001041B6">
      <w:pPr>
        <w:pStyle w:val="Akapitzlist"/>
        <w:numPr>
          <w:ilvl w:val="0"/>
          <w:numId w:val="6"/>
        </w:num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 miejsce zamieszkania na</w:t>
      </w:r>
      <w:r w:rsidRPr="00EF65BF">
        <w:rPr>
          <w:rFonts w:ascii="Times New Roman" w:eastAsia="Times New Roman" w:hAnsi="Times New Roman"/>
          <w:sz w:val="24"/>
          <w:szCs w:val="24"/>
        </w:rPr>
        <w:t xml:space="preserve"> obszarze wiejskim objętym LSR </w:t>
      </w:r>
      <w:r>
        <w:rPr>
          <w:rFonts w:ascii="Times New Roman" w:eastAsia="Times New Roman" w:hAnsi="Times New Roman"/>
          <w:sz w:val="24"/>
          <w:szCs w:val="24"/>
        </w:rPr>
        <w:t xml:space="preserve">–w przypadku, gdy osoba fizyczna </w:t>
      </w:r>
      <w:r w:rsidRPr="00EF65BF">
        <w:rPr>
          <w:rFonts w:ascii="Times New Roman" w:eastAsia="Times New Roman" w:hAnsi="Times New Roman"/>
          <w:sz w:val="24"/>
          <w:szCs w:val="24"/>
        </w:rPr>
        <w:t xml:space="preserve"> nie wykonuj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EF65BF">
        <w:rPr>
          <w:rFonts w:ascii="Times New Roman" w:eastAsia="Times New Roman" w:hAnsi="Times New Roman"/>
          <w:sz w:val="24"/>
          <w:szCs w:val="24"/>
        </w:rPr>
        <w:t xml:space="preserve"> działalności gospodarczej, do której stosuje się przepisy ustawy </w:t>
      </w:r>
      <w:r>
        <w:rPr>
          <w:rFonts w:ascii="Times New Roman" w:eastAsia="Times New Roman" w:hAnsi="Times New Roman"/>
          <w:sz w:val="24"/>
          <w:szCs w:val="24"/>
        </w:rPr>
        <w:t xml:space="preserve">z dnia 2 lipca 2004 r. </w:t>
      </w:r>
      <w:r w:rsidRPr="00EF65BF">
        <w:rPr>
          <w:rFonts w:ascii="Times New Roman" w:eastAsia="Times New Roman" w:hAnsi="Times New Roman"/>
          <w:sz w:val="24"/>
          <w:szCs w:val="24"/>
        </w:rPr>
        <w:t>o swobodzie działalności gospodarczej</w:t>
      </w:r>
      <w:r>
        <w:rPr>
          <w:rFonts w:ascii="Times New Roman" w:eastAsia="Times New Roman" w:hAnsi="Times New Roman"/>
          <w:sz w:val="24"/>
          <w:szCs w:val="24"/>
        </w:rPr>
        <w:t xml:space="preserve"> (Dz. U. z 2015 r. poz. 584, z późn. zm.);</w:t>
      </w:r>
    </w:p>
    <w:p w:rsidR="00DE2287" w:rsidRDefault="00DE2287" w:rsidP="001041B6">
      <w:pPr>
        <w:pStyle w:val="Akapitzlist"/>
        <w:numPr>
          <w:ilvl w:val="0"/>
          <w:numId w:val="6"/>
        </w:num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Pr="00EF65BF">
        <w:rPr>
          <w:rFonts w:ascii="Times New Roman" w:eastAsia="Times New Roman" w:hAnsi="Times New Roman"/>
          <w:sz w:val="24"/>
          <w:szCs w:val="24"/>
        </w:rPr>
        <w:t>iejsce oznaczone adresem, pod którym osoba fizyczna wykonuje działalność gospodarczą</w:t>
      </w:r>
      <w:r>
        <w:rPr>
          <w:rFonts w:ascii="Times New Roman" w:eastAsia="Times New Roman" w:hAnsi="Times New Roman"/>
          <w:sz w:val="24"/>
          <w:szCs w:val="24"/>
        </w:rPr>
        <w:t>, wpisanym do Centralnej Ewidencji i Informacji o Działalności Gospodarczej,</w:t>
      </w:r>
      <w:r w:rsidRPr="00EF65BF">
        <w:rPr>
          <w:rFonts w:ascii="Times New Roman" w:eastAsia="Times New Roman" w:hAnsi="Times New Roman"/>
          <w:sz w:val="24"/>
          <w:szCs w:val="24"/>
        </w:rPr>
        <w:t xml:space="preserve"> znajduje się na obszarze wiejskim objętym LSR</w:t>
      </w:r>
      <w:r>
        <w:rPr>
          <w:rFonts w:ascii="Times New Roman" w:eastAsia="Times New Roman" w:hAnsi="Times New Roman"/>
          <w:sz w:val="24"/>
          <w:szCs w:val="24"/>
        </w:rPr>
        <w:t xml:space="preserve">–w przypadku gdy </w:t>
      </w:r>
      <w:r w:rsidRPr="00EF65BF">
        <w:rPr>
          <w:rFonts w:ascii="Times New Roman" w:eastAsia="Times New Roman" w:hAnsi="Times New Roman"/>
          <w:sz w:val="24"/>
          <w:szCs w:val="24"/>
        </w:rPr>
        <w:t>os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EF65BF"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EF65BF">
        <w:rPr>
          <w:rFonts w:ascii="Times New Roman" w:eastAsia="Times New Roman" w:hAnsi="Times New Roman"/>
          <w:sz w:val="24"/>
          <w:szCs w:val="24"/>
        </w:rPr>
        <w:t xml:space="preserve"> fizyczn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EF65BF">
        <w:rPr>
          <w:rFonts w:ascii="Times New Roman" w:eastAsia="Times New Roman" w:hAnsi="Times New Roman"/>
          <w:sz w:val="24"/>
          <w:szCs w:val="24"/>
        </w:rPr>
        <w:t>wykonuj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EF65BF">
        <w:rPr>
          <w:rFonts w:ascii="Times New Roman" w:eastAsia="Times New Roman" w:hAnsi="Times New Roman"/>
          <w:sz w:val="24"/>
          <w:szCs w:val="24"/>
        </w:rPr>
        <w:t xml:space="preserve"> działalność gospodarczą, do której stosuje się przepisy ustawy </w:t>
      </w:r>
      <w:r>
        <w:rPr>
          <w:rFonts w:ascii="Times New Roman" w:eastAsia="Times New Roman" w:hAnsi="Times New Roman"/>
          <w:sz w:val="24"/>
          <w:szCs w:val="24"/>
        </w:rPr>
        <w:t xml:space="preserve">z dnia 2 lipca 2004 r. </w:t>
      </w:r>
      <w:r w:rsidRPr="00EF65BF">
        <w:rPr>
          <w:rFonts w:ascii="Times New Roman" w:eastAsia="Times New Roman" w:hAnsi="Times New Roman"/>
          <w:sz w:val="24"/>
          <w:szCs w:val="24"/>
        </w:rPr>
        <w:t>o swobodzie działalności gospodarczej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E2287" w:rsidRDefault="00DE2287" w:rsidP="001041B6">
      <w:pPr>
        <w:pStyle w:val="Akapitzlist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Osoba prawna z wyłączeniem województwa, jeżeli siedziba tej osoby lub jej oddziału znajduje się na obszarze wiejskim objętym LSR.</w:t>
      </w:r>
    </w:p>
    <w:p w:rsidR="00DE2287" w:rsidRPr="000D4EF1" w:rsidRDefault="00DE2287" w:rsidP="001041B6">
      <w:pPr>
        <w:pStyle w:val="Akapitzlist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J</w:t>
      </w:r>
      <w:r w:rsidRPr="009A7B88">
        <w:rPr>
          <w:rFonts w:ascii="Times New Roman" w:eastAsia="Times New Roman" w:hAnsi="Times New Roman"/>
          <w:bCs/>
          <w:sz w:val="24"/>
          <w:szCs w:val="24"/>
        </w:rPr>
        <w:t>ednostka organizacyjna nieposiadająca osobowości prawnej, której ustawa przyznaje zdolność prawną</w:t>
      </w:r>
      <w:r>
        <w:rPr>
          <w:rFonts w:ascii="Times New Roman" w:eastAsia="Times New Roman" w:hAnsi="Times New Roman"/>
          <w:bCs/>
          <w:sz w:val="24"/>
          <w:szCs w:val="24"/>
        </w:rPr>
        <w:t>, jeżeli siedziba tej jednostki lub jej oddziału znajduje się na obszarze wiejskim objętym LSR.</w:t>
      </w:r>
    </w:p>
    <w:p w:rsidR="00DE2287" w:rsidRPr="00DE2287" w:rsidRDefault="00DE2287" w:rsidP="001041B6">
      <w:pPr>
        <w:pStyle w:val="Akapitzlist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przypadku, gdy operacja będzie realizowana w ramach wykonyw</w:t>
      </w:r>
      <w:r w:rsidR="00D50BCF">
        <w:rPr>
          <w:rFonts w:ascii="Times New Roman" w:eastAsia="Times New Roman" w:hAnsi="Times New Roman"/>
          <w:bCs/>
          <w:sz w:val="24"/>
          <w:szCs w:val="24"/>
        </w:rPr>
        <w:t xml:space="preserve">ania działalności gospodarczej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w formie spółki cywilnej warunki określone w ust. 1 </w:t>
      </w:r>
      <w:r w:rsidR="00D50BCF">
        <w:rPr>
          <w:rFonts w:ascii="Times New Roman" w:eastAsia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3</w:t>
      </w:r>
      <w:r w:rsidR="00D50B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powinny być spełnione przez wszystkich wspólników tej spółki.</w:t>
      </w:r>
    </w:p>
    <w:p w:rsidR="00DE2287" w:rsidRDefault="00DE2287" w:rsidP="00DE2287">
      <w:pPr>
        <w:ind w:left="66"/>
        <w:rPr>
          <w:rFonts w:eastAsia="Times New Roman"/>
          <w:sz w:val="24"/>
        </w:rPr>
      </w:pPr>
    </w:p>
    <w:p w:rsidR="00DE2287" w:rsidRDefault="00DE2287" w:rsidP="00DE2287">
      <w:pPr>
        <w:ind w:left="66"/>
        <w:jc w:val="center"/>
        <w:rPr>
          <w:rFonts w:eastAsia="Times New Roman"/>
          <w:b/>
          <w:sz w:val="24"/>
        </w:rPr>
      </w:pPr>
      <w:r w:rsidRPr="00DE2287">
        <w:rPr>
          <w:rFonts w:eastAsia="Times New Roman"/>
          <w:b/>
          <w:sz w:val="24"/>
        </w:rPr>
        <w:t>§ 5</w:t>
      </w:r>
    </w:p>
    <w:p w:rsidR="00DE2287" w:rsidRDefault="00DE2287" w:rsidP="00DE2287">
      <w:pPr>
        <w:ind w:left="6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Kwalifikowalność kosztów </w:t>
      </w:r>
    </w:p>
    <w:p w:rsidR="00DE2287" w:rsidRDefault="00DE2287" w:rsidP="00DE2287">
      <w:pPr>
        <w:ind w:left="66"/>
        <w:rPr>
          <w:rFonts w:eastAsia="Times New Roman"/>
          <w:b/>
          <w:sz w:val="24"/>
        </w:rPr>
      </w:pPr>
    </w:p>
    <w:p w:rsidR="00DE2287" w:rsidRPr="00550BD3" w:rsidRDefault="00DE2287" w:rsidP="001041B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068A">
        <w:rPr>
          <w:rFonts w:ascii="Times New Roman" w:hAnsi="Times New Roman"/>
          <w:bCs/>
          <w:color w:val="000000" w:themeColor="text1"/>
          <w:sz w:val="24"/>
          <w:szCs w:val="24"/>
        </w:rPr>
        <w:t>Do kosztów kwalifikowalnych zalicza się koszty:</w:t>
      </w:r>
    </w:p>
    <w:p w:rsidR="00DE2287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826">
        <w:rPr>
          <w:rFonts w:ascii="Times New Roman" w:hAnsi="Times New Roman"/>
          <w:color w:val="000000"/>
          <w:sz w:val="24"/>
          <w:szCs w:val="24"/>
        </w:rPr>
        <w:t>ogólne zwią</w:t>
      </w:r>
      <w:r>
        <w:rPr>
          <w:rFonts w:ascii="Times New Roman" w:hAnsi="Times New Roman"/>
          <w:color w:val="000000"/>
          <w:sz w:val="24"/>
          <w:szCs w:val="24"/>
        </w:rPr>
        <w:t xml:space="preserve">zane z wydatkami </w:t>
      </w:r>
      <w:r w:rsidRPr="00FE2826">
        <w:rPr>
          <w:rFonts w:ascii="Times New Roman" w:hAnsi="Times New Roman"/>
          <w:color w:val="000000"/>
          <w:sz w:val="24"/>
          <w:szCs w:val="24"/>
        </w:rPr>
        <w:t>budowy, nabycia, włącznie z leasingiem, lub m</w:t>
      </w:r>
      <w:r>
        <w:rPr>
          <w:rFonts w:ascii="Times New Roman" w:hAnsi="Times New Roman"/>
          <w:color w:val="000000"/>
          <w:sz w:val="24"/>
          <w:szCs w:val="24"/>
        </w:rPr>
        <w:t xml:space="preserve">odernizacji nieruchomości oraz </w:t>
      </w:r>
      <w:r w:rsidRPr="00FE2826">
        <w:rPr>
          <w:rFonts w:ascii="Times New Roman" w:hAnsi="Times New Roman"/>
          <w:color w:val="000000"/>
          <w:sz w:val="24"/>
          <w:szCs w:val="24"/>
        </w:rPr>
        <w:t>kosztów zaku</w:t>
      </w:r>
      <w:r>
        <w:rPr>
          <w:rFonts w:ascii="Times New Roman" w:hAnsi="Times New Roman"/>
          <w:color w:val="000000"/>
          <w:sz w:val="24"/>
          <w:szCs w:val="24"/>
        </w:rPr>
        <w:t>pu lub leasingu nowych maszyn i </w:t>
      </w:r>
      <w:r w:rsidRPr="00FE2826">
        <w:rPr>
          <w:rFonts w:ascii="Times New Roman" w:hAnsi="Times New Roman"/>
          <w:color w:val="000000"/>
          <w:sz w:val="24"/>
          <w:szCs w:val="24"/>
        </w:rPr>
        <w:t>wyposażenia do wartości rynkowej majątku takich jak honoraria architektów, inżynierów, opłaty za konsultacje, opłaty za doradztwo w zakresie zrównoważenia środowiskowego i gospodarc</w:t>
      </w:r>
      <w:r>
        <w:rPr>
          <w:rFonts w:ascii="Times New Roman" w:hAnsi="Times New Roman"/>
          <w:color w:val="000000"/>
          <w:sz w:val="24"/>
          <w:szCs w:val="24"/>
        </w:rPr>
        <w:t>zego, w tym studia wykonalności;</w:t>
      </w:r>
    </w:p>
    <w:p w:rsidR="00DE2287" w:rsidRPr="00FE2826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826">
        <w:rPr>
          <w:rFonts w:ascii="Times New Roman" w:hAnsi="Times New Roman"/>
          <w:bCs/>
          <w:color w:val="000000" w:themeColor="text1"/>
          <w:sz w:val="24"/>
          <w:szCs w:val="24"/>
        </w:rPr>
        <w:t>zakupu robót budowlanych lub usług;</w:t>
      </w:r>
    </w:p>
    <w:p w:rsidR="00DE2287" w:rsidRPr="00FE2826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826">
        <w:rPr>
          <w:rFonts w:ascii="Times New Roman" w:hAnsi="Times New Roman"/>
          <w:bCs/>
          <w:color w:val="000000" w:themeColor="text1"/>
          <w:sz w:val="24"/>
          <w:szCs w:val="24"/>
        </w:rPr>
        <w:t>zakupu lub rozwoju oprogramowania komputerowego oraz zakupu patentów, licencji lub wynagrodzeń za przeniesienie autorskich praw majątkowych lub znaków towarowych;</w:t>
      </w:r>
    </w:p>
    <w:p w:rsidR="00DE2287" w:rsidRPr="00FE2826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826">
        <w:rPr>
          <w:rFonts w:ascii="Times New Roman" w:hAnsi="Times New Roman"/>
          <w:bCs/>
          <w:color w:val="000000" w:themeColor="text1"/>
          <w:sz w:val="24"/>
          <w:szCs w:val="24"/>
        </w:rPr>
        <w:t>najmu lub dzierżawy maszyn, wyposażenia lub nieruchomości;</w:t>
      </w:r>
    </w:p>
    <w:p w:rsidR="00DE2287" w:rsidRPr="003067BC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82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zakupu nowych maszyn lub wyposażenia, a w przypadku operacji w zakresie zachowania dziedzictwa lokalnego również używanych maszyn lub wyposażenia, stanowiących eksponaty;</w:t>
      </w:r>
    </w:p>
    <w:p w:rsidR="00DE2287" w:rsidRPr="003067BC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67BC">
        <w:rPr>
          <w:rFonts w:ascii="Times New Roman" w:hAnsi="Times New Roman"/>
          <w:bCs/>
          <w:color w:val="000000" w:themeColor="text1"/>
          <w:sz w:val="24"/>
          <w:szCs w:val="24"/>
        </w:rPr>
        <w:t>zakupu środków transportu, z wyłączeniem zakupu samochodów osobowych przeznaczonych do przewozu mniej niż 8 osób łącznie z kierowcą;</w:t>
      </w:r>
    </w:p>
    <w:p w:rsidR="00DE2287" w:rsidRPr="00FE2826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826">
        <w:rPr>
          <w:rFonts w:ascii="Times New Roman" w:hAnsi="Times New Roman"/>
          <w:bCs/>
          <w:color w:val="000000" w:themeColor="text1"/>
          <w:sz w:val="24"/>
          <w:szCs w:val="24"/>
        </w:rPr>
        <w:t>zakupu rzeczy innych niż wymienione w pkt. 5 i 6, w tym materiałów;</w:t>
      </w:r>
    </w:p>
    <w:p w:rsidR="00DE2287" w:rsidRPr="003067BC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826">
        <w:rPr>
          <w:rFonts w:ascii="Times New Roman" w:eastAsia="TimesNewRoman" w:hAnsi="Times New Roman"/>
          <w:sz w:val="24"/>
          <w:szCs w:val="24"/>
        </w:rPr>
        <w:t>wynagrodzenia i innych świadczeń, o których mowa w Kodeksie pracy, zwią</w:t>
      </w:r>
      <w:r>
        <w:rPr>
          <w:rFonts w:ascii="Times New Roman" w:eastAsia="TimesNewRoman" w:hAnsi="Times New Roman"/>
          <w:sz w:val="24"/>
          <w:szCs w:val="24"/>
        </w:rPr>
        <w:t>zanych z </w:t>
      </w:r>
      <w:r w:rsidRPr="00FE2826">
        <w:rPr>
          <w:rFonts w:ascii="Times New Roman" w:eastAsia="TimesNewRoman" w:hAnsi="Times New Roman"/>
          <w:sz w:val="24"/>
          <w:szCs w:val="24"/>
        </w:rPr>
        <w:t>pracą pracowników beneficjenta, a także inne koszty ponoszone przez beneficjenta na podstawie odrębnych przepisów w związku z zatrudnieniem tych pracowników–</w:t>
      </w:r>
      <w:r>
        <w:rPr>
          <w:rFonts w:ascii="Times New Roman" w:eastAsia="TimesNewRoman" w:hAnsi="Times New Roman"/>
          <w:sz w:val="24"/>
          <w:szCs w:val="24"/>
        </w:rPr>
        <w:t xml:space="preserve"> w </w:t>
      </w:r>
      <w:r w:rsidRPr="00FE2826">
        <w:rPr>
          <w:rFonts w:ascii="Times New Roman" w:eastAsia="TimesNewRoman" w:hAnsi="Times New Roman"/>
          <w:sz w:val="24"/>
          <w:szCs w:val="24"/>
        </w:rPr>
        <w:t xml:space="preserve">przypadku operacji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FE2826">
        <w:rPr>
          <w:rFonts w:ascii="Times New Roman" w:eastAsia="TimesNewRoman" w:hAnsi="Times New Roman"/>
          <w:sz w:val="24"/>
          <w:szCs w:val="24"/>
        </w:rPr>
        <w:t>w zakresie określonym w § 2 ust. 1 pkt. 2 lit. b i pkt. 3</w:t>
      </w:r>
      <w:r>
        <w:rPr>
          <w:rFonts w:ascii="Times New Roman" w:eastAsia="TimesNewRoman" w:hAnsi="Times New Roman"/>
          <w:sz w:val="24"/>
          <w:szCs w:val="24"/>
        </w:rPr>
        <w:t xml:space="preserve"> rozporządzenia LSR</w:t>
      </w:r>
      <w:r w:rsidRPr="00FE2826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DE2287" w:rsidRPr="003B6D2D" w:rsidRDefault="00DE2287" w:rsidP="001041B6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67BC">
        <w:rPr>
          <w:rFonts w:ascii="Times New Roman" w:hAnsi="Times New Roman"/>
          <w:bCs/>
          <w:color w:val="000000" w:themeColor="text1"/>
          <w:sz w:val="24"/>
          <w:szCs w:val="24"/>
        </w:rPr>
        <w:t>podatku od towarów i usług (VAT),którego nie można odzyskać na mocy prawodawstwa krajowego VAT</w:t>
      </w:r>
    </w:p>
    <w:p w:rsidR="00DE2287" w:rsidRPr="003B6D2D" w:rsidRDefault="00DE2287" w:rsidP="00DE2287">
      <w:pPr>
        <w:ind w:left="349"/>
        <w:rPr>
          <w:color w:val="000000"/>
          <w:sz w:val="24"/>
        </w:rPr>
      </w:pPr>
      <w:r w:rsidRPr="003B6D2D">
        <w:rPr>
          <w:bCs/>
          <w:color w:val="000000" w:themeColor="text1"/>
          <w:sz w:val="24"/>
        </w:rPr>
        <w:t xml:space="preserve">- </w:t>
      </w:r>
      <w:r w:rsidRPr="003B6D2D">
        <w:rPr>
          <w:rFonts w:eastAsia="TimesNewRoman"/>
          <w:sz w:val="24"/>
        </w:rPr>
        <w:t>które są uzasadnione zakresem operacji, niezbędne do osiągnięcia jej celu oraz racjonalne.</w:t>
      </w:r>
    </w:p>
    <w:p w:rsidR="00DE2287" w:rsidRPr="0096605D" w:rsidRDefault="00DE2287" w:rsidP="001041B6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Koszty ogólne s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ą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uwzgl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ę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dniane w wysoko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ś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ci nieprzekraczaj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ą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cej 10% pozosta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ł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ych kosztów kwalifikowalnych operacji, a koszty zakupu 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ś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rodków transportu 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–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wysoko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ś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ci nieprzekraczaj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ą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cej 30% pozosta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ł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kosztów kwalifikowalnych operacji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, pomniejszonych o koszty ogólne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DE2287" w:rsidRDefault="00DE2287" w:rsidP="001041B6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96605D">
        <w:rPr>
          <w:rFonts w:ascii="Times New Roman" w:eastAsia="TimesNewRoman" w:hAnsi="Times New Roman"/>
          <w:sz w:val="24"/>
          <w:szCs w:val="24"/>
        </w:rPr>
        <w:t>Do kosztów kwalifikowalnych zalicza się wartość wkładu rzeczowego, o którym mowa w art. 69 ust. 1 rozporządzenia nr 1303/2013.</w:t>
      </w:r>
    </w:p>
    <w:p w:rsidR="00DE2287" w:rsidRPr="00513065" w:rsidRDefault="00DE2287" w:rsidP="001041B6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Do kosztów kwalifikowalnych zalicza si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ę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tak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ż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e warto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ść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wk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ł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adu rzeczowego, w formie nieodp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ł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atnej pracy, której wartość  ustala si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ę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iloczyn liczby przepracowanych godzin oraz ilorazu przeci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ę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tnego wynagrodzenia w gospodarce narodowej w drugim roku poprzedzaj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ą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cym rok, w którym z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ł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Pr="0096605D">
        <w:rPr>
          <w:rFonts w:ascii="Times New Roman" w:hAnsi="Times New Roman" w:hint="eastAsia"/>
          <w:bCs/>
          <w:color w:val="000000" w:themeColor="text1"/>
          <w:sz w:val="24"/>
          <w:szCs w:val="24"/>
        </w:rPr>
        <w:t>ż</w:t>
      </w:r>
      <w:r w:rsidRPr="0096605D">
        <w:rPr>
          <w:rFonts w:ascii="Times New Roman" w:hAnsi="Times New Roman"/>
          <w:bCs/>
          <w:color w:val="000000" w:themeColor="text1"/>
          <w:sz w:val="24"/>
          <w:szCs w:val="24"/>
        </w:rPr>
        <w:t>ono wniosek o przyznanie pomocy, i liczby 168.</w:t>
      </w:r>
    </w:p>
    <w:p w:rsidR="00DE2287" w:rsidRPr="00324191" w:rsidRDefault="00DE2287" w:rsidP="001041B6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24191">
        <w:rPr>
          <w:rFonts w:ascii="Times New Roman" w:eastAsia="TimesNewRoman" w:hAnsi="Times New Roman"/>
          <w:sz w:val="24"/>
          <w:szCs w:val="24"/>
        </w:rPr>
        <w:t>W zakresie operacji dotyczących podejmowania działalności gospodarczej nie ma zastosowania ust. 2 – 4.</w:t>
      </w:r>
    </w:p>
    <w:p w:rsidR="00DE2287" w:rsidRPr="003B276E" w:rsidRDefault="00DE2287" w:rsidP="001041B6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3B276E">
        <w:rPr>
          <w:rFonts w:ascii="Times New Roman" w:eastAsia="Times New Roman" w:hAnsi="Times New Roman"/>
          <w:sz w:val="24"/>
          <w:szCs w:val="24"/>
          <w:lang w:eastAsia="pl-PL"/>
        </w:rPr>
        <w:t>Koszty kwalifikowane podlegają refundacji w pełnej wysokości, jeżeli zostały:</w:t>
      </w:r>
    </w:p>
    <w:p w:rsidR="00DE2287" w:rsidRPr="003B068A" w:rsidRDefault="00DE2287" w:rsidP="001041B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>poniesione:</w:t>
      </w:r>
    </w:p>
    <w:p w:rsidR="00DE2287" w:rsidRPr="003B068A" w:rsidRDefault="00DE2287" w:rsidP="001041B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1313">
        <w:rPr>
          <w:rFonts w:ascii="Times New Roman" w:eastAsia="Times New Roman" w:hAnsi="Times New Roman"/>
          <w:sz w:val="24"/>
          <w:szCs w:val="24"/>
          <w:lang w:eastAsia="pl-PL"/>
        </w:rPr>
        <w:t>od d</w:t>
      </w: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 xml:space="preserve">nia, w którym została zawarta umowa, a w przypadku kosztów ogólnych –od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1 stycznia 2014 r.;</w:t>
      </w:r>
    </w:p>
    <w:p w:rsidR="00DE2287" w:rsidRPr="00F93D74" w:rsidRDefault="00DE2287" w:rsidP="001041B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>zgodnie z przepisami o zamówieniach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gdy te przepisy nie mają zastosowania - </w:t>
      </w: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wyboru przez beneficjenta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wykonawców poszczególnych zadań ujętych </w:t>
      </w: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 xml:space="preserve">w zestawieniu rzeczowo-finansowym operacji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 zachowaniem konkurencyjnego trybu ich wyboru określonego w umowie;</w:t>
      </w:r>
    </w:p>
    <w:p w:rsidR="00DE2287" w:rsidRPr="003B276E" w:rsidRDefault="00DE2287" w:rsidP="001041B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formie rozliczenia pieniężnego, a w przypadku transakcji, której wartość, bez względu na liczbę wynikających z niej płatności, przekracza 1 tys. złotych – w formie rozliczenia bezgotówkowego;</w:t>
      </w:r>
    </w:p>
    <w:p w:rsidR="00DE2287" w:rsidRPr="008F4DF7" w:rsidRDefault="00DE2287" w:rsidP="001041B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>uwzględnione w oddzielnym systemie rachunkowości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 xml:space="preserve">albo do ich identyfikacji wykorzystano odpowiedni kod </w:t>
      </w:r>
      <w:r w:rsidRPr="00324191">
        <w:rPr>
          <w:rFonts w:ascii="Times New Roman" w:eastAsia="Times New Roman" w:hAnsi="Times New Roman"/>
          <w:sz w:val="24"/>
          <w:szCs w:val="24"/>
          <w:lang w:eastAsia="pl-PL"/>
        </w:rPr>
        <w:t>rachunkowy, o którym mowa w art. 66 ust. 1 lit. c ppkt i rozporządzenia 1305/2013.</w:t>
      </w:r>
    </w:p>
    <w:p w:rsidR="008F4DF7" w:rsidRDefault="008F4DF7" w:rsidP="008F4DF7">
      <w:pPr>
        <w:pStyle w:val="Akapitzlist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4DF7" w:rsidRDefault="008F4DF7" w:rsidP="008F4DF7">
      <w:pPr>
        <w:pStyle w:val="Akapitzlist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4DF7" w:rsidRDefault="008F4DF7" w:rsidP="008F4DF7">
      <w:pPr>
        <w:pStyle w:val="Akapitzlist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4DF7" w:rsidRPr="00DB65C9" w:rsidRDefault="008F4DF7" w:rsidP="008F4DF7">
      <w:pPr>
        <w:pStyle w:val="Akapitzlist"/>
        <w:ind w:left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B65C9" w:rsidRDefault="00DB65C9" w:rsidP="00DB65C9">
      <w:pPr>
        <w:jc w:val="center"/>
        <w:rPr>
          <w:b/>
          <w:bCs/>
          <w:color w:val="000000" w:themeColor="text1"/>
          <w:sz w:val="24"/>
        </w:rPr>
      </w:pPr>
      <w:r w:rsidRPr="00DB65C9">
        <w:rPr>
          <w:b/>
          <w:bCs/>
          <w:color w:val="000000" w:themeColor="text1"/>
          <w:sz w:val="24"/>
        </w:rPr>
        <w:lastRenderedPageBreak/>
        <w:t>§ 6</w:t>
      </w:r>
    </w:p>
    <w:p w:rsidR="00DB65C9" w:rsidRDefault="00DB65C9" w:rsidP="00DB65C9">
      <w:pPr>
        <w:jc w:val="center"/>
        <w:rPr>
          <w:rFonts w:eastAsia="Times New Roman"/>
          <w:b/>
          <w:sz w:val="24"/>
        </w:rPr>
      </w:pPr>
      <w:r w:rsidRPr="00DB65C9">
        <w:rPr>
          <w:rFonts w:eastAsia="Times New Roman"/>
          <w:b/>
          <w:sz w:val="24"/>
        </w:rPr>
        <w:t>Zakres realizacji operacji realizowanych przez podmioty inne niż LGD</w:t>
      </w:r>
    </w:p>
    <w:p w:rsidR="00DB65C9" w:rsidRDefault="00DB65C9" w:rsidP="00DB65C9">
      <w:pPr>
        <w:rPr>
          <w:rFonts w:eastAsia="Times New Roman"/>
          <w:b/>
          <w:sz w:val="24"/>
        </w:rPr>
      </w:pPr>
    </w:p>
    <w:p w:rsidR="00DB65C9" w:rsidRDefault="00DB65C9" w:rsidP="001041B6">
      <w:pPr>
        <w:pStyle w:val="Akapitzlist"/>
        <w:numPr>
          <w:ilvl w:val="0"/>
          <w:numId w:val="1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 xml:space="preserve">Pomoc przyznawana jest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operacje realizowane przez podmioty inne niż LGD, w </w:t>
      </w:r>
      <w:r w:rsidRPr="003B068A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zakresie: </w:t>
      </w:r>
    </w:p>
    <w:p w:rsidR="00DB65C9" w:rsidRPr="006A374A" w:rsidRDefault="00DB65C9" w:rsidP="001041B6">
      <w:pPr>
        <w:pStyle w:val="Akapitzlist"/>
        <w:numPr>
          <w:ilvl w:val="0"/>
          <w:numId w:val="12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74A">
        <w:rPr>
          <w:rFonts w:ascii="Times New Roman" w:eastAsia="Times New Roman" w:hAnsi="Times New Roman"/>
          <w:sz w:val="24"/>
          <w:szCs w:val="24"/>
          <w:lang w:eastAsia="pl-PL"/>
        </w:rPr>
        <w:t>wzmocnienia kapitału społecznego, w tym przez podnoszeni</w:t>
      </w:r>
      <w:r w:rsidR="005C686E">
        <w:rPr>
          <w:rFonts w:ascii="Times New Roman" w:eastAsia="Times New Roman" w:hAnsi="Times New Roman"/>
          <w:sz w:val="24"/>
          <w:szCs w:val="24"/>
          <w:lang w:eastAsia="pl-PL"/>
        </w:rPr>
        <w:t xml:space="preserve">e wiedzy społeczności lokalnej </w:t>
      </w:r>
      <w:r w:rsidRPr="006A374A">
        <w:rPr>
          <w:rFonts w:ascii="Times New Roman" w:eastAsia="Times New Roman" w:hAnsi="Times New Roman"/>
          <w:sz w:val="24"/>
          <w:szCs w:val="24"/>
          <w:lang w:eastAsia="pl-PL"/>
        </w:rPr>
        <w:t>w zakresie ochrony środowiska i zmian klimatycznych, a także z wykorzystaniem rozwiązań innowacyjnych;</w:t>
      </w:r>
    </w:p>
    <w:p w:rsidR="00DB65C9" w:rsidRPr="006A374A" w:rsidRDefault="00DB65C9" w:rsidP="00104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6A374A">
        <w:rPr>
          <w:rFonts w:ascii="Times New Roman" w:eastAsia="TimesNewRoman" w:hAnsi="Times New Roman"/>
          <w:sz w:val="24"/>
          <w:szCs w:val="24"/>
        </w:rPr>
        <w:t>rozwoju przedsiębiorczości na obszarze wiejskim objętym strategią rozwoju lokalnego kierowanego przez społeczność, w tym podnoszenie kompetencji osób realizujących operacje w tym zakresie</w:t>
      </w:r>
      <w:r w:rsidR="005C686E">
        <w:rPr>
          <w:rFonts w:ascii="Times New Roman" w:eastAsia="TimesNewRoman" w:hAnsi="Times New Roman"/>
          <w:sz w:val="24"/>
          <w:szCs w:val="24"/>
        </w:rPr>
        <w:t>,</w:t>
      </w:r>
      <w:r w:rsidRPr="006A374A">
        <w:rPr>
          <w:rFonts w:ascii="Times New Roman" w:eastAsia="TimesNewRoman" w:hAnsi="Times New Roman"/>
          <w:sz w:val="24"/>
          <w:szCs w:val="24"/>
        </w:rPr>
        <w:t xml:space="preserve"> przez:</w:t>
      </w:r>
    </w:p>
    <w:p w:rsidR="00DB65C9" w:rsidRPr="006A374A" w:rsidRDefault="00DB65C9" w:rsidP="00D667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NewRoman" w:hAnsi="Times New Roman"/>
          <w:sz w:val="24"/>
          <w:szCs w:val="24"/>
        </w:rPr>
      </w:pPr>
      <w:r w:rsidRPr="006A374A">
        <w:rPr>
          <w:rFonts w:ascii="Times New Roman" w:eastAsia="TimesNewRoman" w:hAnsi="Times New Roman"/>
          <w:sz w:val="24"/>
          <w:szCs w:val="24"/>
        </w:rPr>
        <w:t>podejmowanie działalności gospodarczej, jeżeli:</w:t>
      </w:r>
    </w:p>
    <w:p w:rsidR="00DB65C9" w:rsidRDefault="00DB65C9" w:rsidP="00D667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 w:rsidRPr="00155F84">
        <w:rPr>
          <w:rFonts w:ascii="Times New Roman" w:eastAsia="TimesNewRoman" w:hAnsi="Times New Roman"/>
          <w:sz w:val="24"/>
          <w:szCs w:val="24"/>
        </w:rPr>
        <w:t>podmiot ubiegający się o jej przyznanie nie podlega ubezpieczeniu społecznemu rolników z mocy ustawy i w pełnym zakresie, chyba że podejmuje działalność</w:t>
      </w:r>
      <w:r w:rsidR="008D4313">
        <w:rPr>
          <w:rFonts w:ascii="Times New Roman" w:eastAsia="TimesNewRoman" w:hAnsi="Times New Roman"/>
          <w:sz w:val="24"/>
          <w:szCs w:val="24"/>
        </w:rPr>
        <w:t xml:space="preserve"> </w:t>
      </w:r>
      <w:r w:rsidRPr="00155F84">
        <w:rPr>
          <w:rFonts w:ascii="Times New Roman" w:eastAsia="TimesNewRoman" w:hAnsi="Times New Roman"/>
          <w:sz w:val="24"/>
          <w:szCs w:val="24"/>
        </w:rPr>
        <w:t>gospodarczą sklasyfikowaną w przepisach rozporządzenia Rady Ministrów z dnia 24 grudnia 2007 r. w sprawie Polskiej Klasyfikacji Działalności (PKD) (Dz. U. Nr 251, poz. 1885 oraz z 2009 r. Nr 59, poz. 489)jako produkcja artykułów spożywczych lub produkcja napojów,</w:t>
      </w:r>
    </w:p>
    <w:p w:rsidR="00DB65C9" w:rsidRDefault="00DB65C9" w:rsidP="00D667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 w:rsidRPr="00155F84">
        <w:rPr>
          <w:rFonts w:ascii="Times New Roman" w:eastAsia="TimesNewRoman" w:hAnsi="Times New Roman"/>
          <w:sz w:val="24"/>
          <w:szCs w:val="24"/>
        </w:rPr>
        <w:t>podmiot ubiegający się o jej przyznanie w okresie 2 lat poprzedzających dzień złożenia wniosku o przyznanie tej pomocy nie wykonywał działalności</w:t>
      </w:r>
      <w:r>
        <w:rPr>
          <w:rFonts w:ascii="Times New Roman" w:eastAsia="TimesNewRoman" w:hAnsi="Times New Roman"/>
          <w:sz w:val="24"/>
          <w:szCs w:val="24"/>
        </w:rPr>
        <w:br/>
      </w:r>
      <w:r w:rsidRPr="00155F84">
        <w:rPr>
          <w:rFonts w:ascii="Times New Roman" w:eastAsia="TimesNewRoman" w:hAnsi="Times New Roman"/>
          <w:sz w:val="24"/>
          <w:szCs w:val="24"/>
        </w:rPr>
        <w:t xml:space="preserve">gospodarczej, do której stosuje się przepisy </w:t>
      </w:r>
      <w:r>
        <w:rPr>
          <w:rFonts w:ascii="Times New Roman" w:eastAsia="TimesNewRoman" w:hAnsi="Times New Roman"/>
          <w:sz w:val="24"/>
          <w:szCs w:val="24"/>
        </w:rPr>
        <w:t>ustawy z dnia 2 lipca 2004 r. o </w:t>
      </w:r>
      <w:r w:rsidRPr="00155F84">
        <w:rPr>
          <w:rFonts w:ascii="Times New Roman" w:eastAsia="TimesNewRoman" w:hAnsi="Times New Roman"/>
          <w:sz w:val="24"/>
          <w:szCs w:val="24"/>
        </w:rPr>
        <w:t>swobodzie działalności gospodarczej,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155F84">
        <w:rPr>
          <w:rFonts w:ascii="Times New Roman" w:eastAsia="TimesNewRoman" w:hAnsi="Times New Roman"/>
          <w:sz w:val="24"/>
          <w:szCs w:val="24"/>
        </w:rPr>
        <w:t>w szczególności nie był wpisany do Centralnej Ewidencji i Informacji o Działalności Gospodarczej</w:t>
      </w:r>
      <w:r>
        <w:rPr>
          <w:rFonts w:ascii="Times New Roman" w:eastAsia="TimesNewRoman" w:hAnsi="Times New Roman"/>
          <w:sz w:val="24"/>
          <w:szCs w:val="24"/>
        </w:rPr>
        <w:t>,</w:t>
      </w:r>
    </w:p>
    <w:p w:rsidR="00DB65C9" w:rsidRDefault="00DB65C9" w:rsidP="00D667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nie </w:t>
      </w:r>
      <w:r w:rsidRPr="00155F84">
        <w:rPr>
          <w:rFonts w:ascii="Times New Roman" w:eastAsia="TimesNewRoman" w:hAnsi="Times New Roman"/>
          <w:sz w:val="24"/>
          <w:szCs w:val="24"/>
        </w:rPr>
        <w:t>została mu dotychczas przyznana pomoc na operację w tym zakresie</w:t>
      </w:r>
      <w:r>
        <w:rPr>
          <w:rFonts w:ascii="Times New Roman" w:eastAsia="TimesNewRoman" w:hAnsi="Times New Roman"/>
          <w:sz w:val="24"/>
          <w:szCs w:val="24"/>
        </w:rPr>
        <w:t>,</w:t>
      </w:r>
    </w:p>
    <w:p w:rsidR="00DB65C9" w:rsidRPr="00324191" w:rsidRDefault="00DB65C9" w:rsidP="00D667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 w:rsidRPr="00324191">
        <w:rPr>
          <w:rFonts w:ascii="Times New Roman" w:eastAsia="TimesNewRoman" w:hAnsi="Times New Roman"/>
          <w:sz w:val="24"/>
          <w:szCs w:val="24"/>
        </w:rPr>
        <w:t>operacja zakłada podjęcie we własnym imieniu działalności gospodarczej, do której stosuje się przepisy ustawy z dnia 2 lipca 2004 r. o swobodzie działalności gospodarczej, i jej wykonywanie do dnia, w którym upłynie 2 lata od dnia wypłaty płatności końcowej, oraz:</w:t>
      </w:r>
    </w:p>
    <w:p w:rsidR="00DB65C9" w:rsidRPr="00324191" w:rsidRDefault="00DB65C9" w:rsidP="00D667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="TimesNewRoman" w:hAnsi="Times New Roman"/>
          <w:sz w:val="24"/>
          <w:szCs w:val="24"/>
        </w:rPr>
      </w:pPr>
      <w:r w:rsidRPr="00324191">
        <w:rPr>
          <w:rFonts w:ascii="Times New Roman" w:eastAsia="TimesNewRoman" w:hAnsi="Times New Roman"/>
          <w:sz w:val="24"/>
          <w:szCs w:val="24"/>
        </w:rPr>
        <w:t xml:space="preserve">zgłoszenie podmiotu ubiegającego się o przyznanie pomocy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</w:t>
      </w:r>
    </w:p>
    <w:p w:rsidR="00DB65C9" w:rsidRPr="00324191" w:rsidRDefault="00DB65C9" w:rsidP="00D667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="TimesNewRoman" w:hAnsi="Times New Roman"/>
          <w:sz w:val="24"/>
          <w:szCs w:val="24"/>
        </w:rPr>
      </w:pPr>
      <w:r w:rsidRPr="00324191">
        <w:rPr>
          <w:rFonts w:ascii="Times New Roman" w:eastAsia="TimesNewRoman" w:hAnsi="Times New Roman"/>
          <w:sz w:val="24"/>
          <w:szCs w:val="24"/>
        </w:rPr>
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końcowej.</w:t>
      </w:r>
    </w:p>
    <w:p w:rsidR="00DB65C9" w:rsidRPr="00602F5D" w:rsidRDefault="00DB65C9" w:rsidP="00D667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NewRoman" w:hAnsi="Times New Roman"/>
          <w:sz w:val="24"/>
          <w:szCs w:val="24"/>
        </w:rPr>
      </w:pPr>
      <w:r w:rsidRPr="004906C1">
        <w:rPr>
          <w:rFonts w:ascii="Times New Roman" w:eastAsia="TimesNewRoman" w:hAnsi="Times New Roman"/>
          <w:sz w:val="24"/>
          <w:szCs w:val="24"/>
        </w:rPr>
        <w:t>rozwijanie działalności gospodarczej, jeżeli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: </w:t>
      </w:r>
    </w:p>
    <w:p w:rsidR="00DB65C9" w:rsidRPr="00FD16E1" w:rsidRDefault="00DB65C9" w:rsidP="00D667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 w:rsidRPr="00FD16E1">
        <w:rPr>
          <w:rFonts w:ascii="Times New Roman" w:eastAsia="TimesNewRoman" w:hAnsi="Times New Roman"/>
          <w:sz w:val="24"/>
          <w:szCs w:val="24"/>
        </w:rPr>
        <w:t>podmiot ubiegający się o jej przyznanie w okresie 3 lat poprzedzających dzień złożenia wniosku o przyznanie pomocy wykonywał łącznie co najmniej przez 365 dni działalność gospodarczą, do której stosuje się przepisy ustawy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D16E1">
        <w:rPr>
          <w:rFonts w:ascii="Times New Roman" w:eastAsia="TimesNewRoman" w:hAnsi="Times New Roman"/>
          <w:sz w:val="24"/>
          <w:szCs w:val="24"/>
        </w:rPr>
        <w:t>z dnia 2 lipca 2004 r. o swobodzie działalności gospodarczej, oraz nadal wykonuje tę działalność,</w:t>
      </w:r>
    </w:p>
    <w:p w:rsidR="00DB65C9" w:rsidRDefault="00DB65C9" w:rsidP="00D667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 w:rsidRPr="00602F5D">
        <w:rPr>
          <w:rFonts w:ascii="Times New Roman" w:eastAsia="TimesNewRoman" w:hAnsi="Times New Roman"/>
          <w:sz w:val="24"/>
          <w:szCs w:val="24"/>
        </w:rPr>
        <w:t>operacja zakłada</w:t>
      </w:r>
      <w:r>
        <w:rPr>
          <w:rFonts w:ascii="Times New Roman" w:eastAsia="TimesNewRoman" w:hAnsi="Times New Roman"/>
          <w:sz w:val="24"/>
          <w:szCs w:val="24"/>
        </w:rPr>
        <w:t>:</w:t>
      </w:r>
    </w:p>
    <w:p w:rsidR="00DB65C9" w:rsidRDefault="00DB65C9" w:rsidP="00D667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="TimesNewRoman" w:hAnsi="Times New Roman"/>
          <w:sz w:val="24"/>
          <w:szCs w:val="24"/>
        </w:rPr>
      </w:pPr>
      <w:r w:rsidRPr="00602F5D">
        <w:rPr>
          <w:rFonts w:ascii="Times New Roman" w:eastAsia="TimesNewRoman" w:hAnsi="Times New Roman"/>
          <w:sz w:val="24"/>
          <w:szCs w:val="24"/>
        </w:rPr>
        <w:lastRenderedPageBreak/>
        <w:t>utworzenie co najmniej jednego miejsca pracy w przeliczeniu na pełne etaty średnioroczne i jest to uzasadnione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zakresem realizacji operacji,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602F5D">
        <w:rPr>
          <w:rFonts w:ascii="Times New Roman" w:eastAsia="TimesNewRoman" w:hAnsi="Times New Roman"/>
          <w:sz w:val="24"/>
          <w:szCs w:val="24"/>
        </w:rPr>
        <w:t>a osoba, dla której zostanie utworzone to miejsce pracy, zostanie zatrudniona na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podstawie umowy o pracę lub spółdzielczej umowy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602F5D">
        <w:rPr>
          <w:rFonts w:ascii="Times New Roman" w:eastAsia="TimesNewRoman" w:hAnsi="Times New Roman"/>
          <w:sz w:val="24"/>
          <w:szCs w:val="24"/>
        </w:rPr>
        <w:t>o pracę,</w:t>
      </w:r>
    </w:p>
    <w:p w:rsidR="00DB65C9" w:rsidRPr="00FD16E1" w:rsidRDefault="00DB65C9" w:rsidP="00D667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eastAsia="TimesNewRoman" w:hAnsi="Times New Roman"/>
          <w:sz w:val="24"/>
          <w:szCs w:val="24"/>
        </w:rPr>
      </w:pPr>
      <w:r w:rsidRPr="00FD16E1">
        <w:rPr>
          <w:rFonts w:ascii="Times New Roman" w:eastAsia="TimesNewRoman" w:hAnsi="Times New Roman"/>
          <w:sz w:val="24"/>
          <w:szCs w:val="24"/>
        </w:rPr>
        <w:t>utrzymanie miejsc pracy, w tym miejsc pracy, które zostaną utworzone w ramach realizacji operacji, do dnia, w którym upłyną 3 lata od dnia wypłaty płatności końcowej,</w:t>
      </w:r>
    </w:p>
    <w:p w:rsidR="00DB65C9" w:rsidRDefault="00DB65C9" w:rsidP="00D667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 w:rsidRPr="00602F5D">
        <w:rPr>
          <w:rFonts w:ascii="Times New Roman" w:eastAsia="TimesNewRoman" w:hAnsi="Times New Roman"/>
          <w:sz w:val="24"/>
          <w:szCs w:val="24"/>
        </w:rPr>
        <w:t xml:space="preserve">podmiotowi ubiegającemu się o jej przyznanie nie została dotychczas przyznana pomoc na operację </w:t>
      </w:r>
      <w:r>
        <w:rPr>
          <w:rFonts w:ascii="Times New Roman" w:eastAsia="TimesNewRoman" w:hAnsi="Times New Roman"/>
          <w:sz w:val="24"/>
          <w:szCs w:val="24"/>
        </w:rPr>
        <w:t xml:space="preserve">ust. 1 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 pkt</w:t>
      </w:r>
      <w:r>
        <w:rPr>
          <w:rFonts w:ascii="Times New Roman" w:eastAsia="TimesNewRoman" w:hAnsi="Times New Roman"/>
          <w:sz w:val="24"/>
          <w:szCs w:val="24"/>
        </w:rPr>
        <w:t>.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 2 lit. a albo upłynęło co najmniej </w:t>
      </w:r>
      <w:r>
        <w:rPr>
          <w:rFonts w:ascii="Times New Roman" w:eastAsia="TimesNewRoman" w:hAnsi="Times New Roman"/>
          <w:sz w:val="24"/>
          <w:szCs w:val="24"/>
        </w:rPr>
        <w:br/>
      </w:r>
      <w:r w:rsidRPr="00602F5D">
        <w:rPr>
          <w:rFonts w:ascii="Times New Roman" w:eastAsia="TimesNewRoman" w:hAnsi="Times New Roman"/>
          <w:sz w:val="24"/>
          <w:szCs w:val="24"/>
        </w:rPr>
        <w:t>2 lata od dnia przyznania temu podmiotowi pomocy na operację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w zakresie określonym w </w:t>
      </w:r>
      <w:r>
        <w:rPr>
          <w:rFonts w:ascii="Times New Roman" w:eastAsia="TimesNewRoman" w:hAnsi="Times New Roman"/>
          <w:sz w:val="24"/>
          <w:szCs w:val="24"/>
        </w:rPr>
        <w:t xml:space="preserve">ust. 1 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 pkt</w:t>
      </w:r>
      <w:r>
        <w:rPr>
          <w:rFonts w:ascii="Times New Roman" w:eastAsia="TimesNewRoman" w:hAnsi="Times New Roman"/>
          <w:sz w:val="24"/>
          <w:szCs w:val="24"/>
        </w:rPr>
        <w:t>.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 2 lit. a</w:t>
      </w:r>
      <w:r>
        <w:rPr>
          <w:rFonts w:ascii="Times New Roman" w:eastAsia="TimesNewRoman" w:hAnsi="Times New Roman"/>
          <w:sz w:val="24"/>
          <w:szCs w:val="24"/>
        </w:rPr>
        <w:t>,</w:t>
      </w:r>
    </w:p>
    <w:p w:rsidR="00DB65C9" w:rsidRDefault="00DB65C9" w:rsidP="00D667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NewRoman" w:hAnsi="Times New Roman"/>
          <w:sz w:val="24"/>
          <w:szCs w:val="24"/>
        </w:rPr>
      </w:pPr>
      <w:r w:rsidRPr="00602F5D">
        <w:rPr>
          <w:rFonts w:ascii="Times New Roman" w:eastAsia="TimesNewRoman" w:hAnsi="Times New Roman"/>
          <w:sz w:val="24"/>
          <w:szCs w:val="24"/>
        </w:rPr>
        <w:t>podmiotowi ubiegającemu się o jej przyznanie nie została dotychczas przyznana pomoc na operację w zakresie określonym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w </w:t>
      </w:r>
      <w:r w:rsidRPr="00AC0FC6">
        <w:rPr>
          <w:rFonts w:ascii="Times New Roman" w:eastAsia="TimesNewRoman" w:hAnsi="Times New Roman"/>
          <w:sz w:val="24"/>
          <w:szCs w:val="24"/>
        </w:rPr>
        <w:t>§ 2 ust. 1 pkt. 2 lit. b rozporządzenia LSR</w:t>
      </w:r>
      <w:r w:rsidRPr="00602F5D">
        <w:rPr>
          <w:rFonts w:ascii="Times New Roman" w:eastAsia="TimesNewRoman" w:hAnsi="Times New Roman"/>
          <w:sz w:val="24"/>
          <w:szCs w:val="24"/>
        </w:rPr>
        <w:t xml:space="preserve"> lub w ramach poddziałania, o którym mowa w art.</w:t>
      </w:r>
      <w:r>
        <w:rPr>
          <w:rFonts w:ascii="Times New Roman" w:eastAsia="TimesNewRoman" w:hAnsi="Times New Roman"/>
          <w:sz w:val="24"/>
          <w:szCs w:val="24"/>
        </w:rPr>
        <w:t xml:space="preserve"> 3 ust. 1 pkt 4 lit. b ustawy z </w:t>
      </w:r>
      <w:r w:rsidRPr="00602F5D">
        <w:rPr>
          <w:rFonts w:ascii="Times New Roman" w:eastAsia="TimesNewRoman" w:hAnsi="Times New Roman"/>
          <w:sz w:val="24"/>
          <w:szCs w:val="24"/>
        </w:rPr>
        <w:t>dnia</w:t>
      </w:r>
      <w:r w:rsidRPr="005E190F">
        <w:rPr>
          <w:rFonts w:ascii="Times New Roman" w:eastAsia="TimesNewRoman" w:hAnsi="Times New Roman"/>
          <w:sz w:val="24"/>
          <w:szCs w:val="24"/>
        </w:rPr>
        <w:t>20 lutego 2015 r. o wspieraniu rozwoju obszarów wiejskich z udziałem środków Europejskiego Funduszu Rolnego na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rzecz Rozwoju Obszarów Wiejskich w ramach Programu Rozwoju Obszarów Wiejskich na lata 2014–2020 –w przypadku ubiegania się o przyznanie tej pomocy przez podmiot, który wykonuje działalność gospodarczą sklasyfikowaną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w przepisach rozporządzenia Rady Ministrów z dnia 24 grudnia 2007 r. w sprawie Polskiej Klasyfikacji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Działalności (PKD) jako produkcja artykułów spożywczych lub produkcja napojów.</w:t>
      </w:r>
    </w:p>
    <w:p w:rsidR="00DB65C9" w:rsidRPr="008A03A3" w:rsidRDefault="00DB65C9" w:rsidP="00104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8A03A3">
        <w:rPr>
          <w:rFonts w:ascii="Times New Roman" w:eastAsia="TimesNewRoman" w:hAnsi="Times New Roman"/>
          <w:sz w:val="24"/>
          <w:szCs w:val="24"/>
        </w:rPr>
        <w:t>wspierania współpracy między podmiotami wykonującymi działalność gospodarczą na obszarze wiejskim objętym LSR:</w:t>
      </w:r>
    </w:p>
    <w:p w:rsidR="00DB65C9" w:rsidRDefault="00DB65C9" w:rsidP="00D667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NewRoman" w:hAnsi="Times New Roman"/>
          <w:sz w:val="24"/>
          <w:szCs w:val="24"/>
        </w:rPr>
      </w:pPr>
      <w:r w:rsidRPr="005E190F">
        <w:rPr>
          <w:rFonts w:ascii="Times New Roman" w:eastAsia="TimesNewRoman" w:hAnsi="Times New Roman"/>
          <w:sz w:val="24"/>
          <w:szCs w:val="24"/>
        </w:rPr>
        <w:t>w ramach krótkich łańcuchów dostaw w rozumieniu art. 2 ust. 1 akapit drugi lit. m rozporządzenia Parlamentu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Europejskiego i Rady (UE) nr 1305/2013 z dnia 17 grudnia 2013 r. w sprawie wsparcia rozwoju obszarów wiejskich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przez Europejski Fundusz Rolny na rzecz Rozwoju Obszarów Wiejskich (EFRROW) i uchylającego rozporządzenie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Rady (WE) nr 1698/2005 (Dz. Urz. UE L 347 z 20.12.2013, str. 487, z późn. zm.), zwanego dalej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„rozporządzeniem nr 1305/2013”, lub</w:t>
      </w:r>
    </w:p>
    <w:p w:rsidR="00DB65C9" w:rsidRPr="008A03A3" w:rsidRDefault="00DB65C9" w:rsidP="00D667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NewRoman" w:hAnsi="Times New Roman"/>
          <w:sz w:val="24"/>
          <w:szCs w:val="24"/>
        </w:rPr>
      </w:pPr>
      <w:r w:rsidRPr="008A03A3">
        <w:rPr>
          <w:rFonts w:ascii="Times New Roman" w:eastAsia="TimesNewRoman" w:hAnsi="Times New Roman"/>
          <w:sz w:val="24"/>
          <w:szCs w:val="24"/>
        </w:rPr>
        <w:t>w zakresie świadczenia usług turystycznych, lub</w:t>
      </w:r>
    </w:p>
    <w:p w:rsidR="00DB65C9" w:rsidRPr="008A03A3" w:rsidRDefault="00DB65C9" w:rsidP="00D667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NewRoman" w:hAnsi="Times New Roman"/>
          <w:sz w:val="24"/>
          <w:szCs w:val="24"/>
        </w:rPr>
      </w:pPr>
      <w:r w:rsidRPr="008A03A3">
        <w:rPr>
          <w:rFonts w:ascii="Times New Roman" w:eastAsia="TimesNewRoman" w:hAnsi="Times New Roman"/>
          <w:sz w:val="24"/>
          <w:szCs w:val="24"/>
        </w:rPr>
        <w:t>w zakresie rozwijania rynków zbytu produktów lub usług lokalnych;</w:t>
      </w:r>
    </w:p>
    <w:p w:rsidR="00DB65C9" w:rsidRDefault="00DB65C9" w:rsidP="00104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8A03A3">
        <w:rPr>
          <w:rFonts w:ascii="Times New Roman" w:eastAsia="TimesNewRoman" w:hAnsi="Times New Roman"/>
          <w:sz w:val="24"/>
          <w:szCs w:val="24"/>
        </w:rPr>
        <w:t xml:space="preserve">rozwoju rynków zbytu produktów i usług lokalnych, z wyłączeniem operacji polegających na budowie lub modernizacji targowisk objętych zakresem wsparcia </w:t>
      </w:r>
      <w:r w:rsidR="005C686E">
        <w:rPr>
          <w:rFonts w:ascii="Times New Roman" w:eastAsia="TimesNewRoman" w:hAnsi="Times New Roman"/>
          <w:sz w:val="24"/>
          <w:szCs w:val="24"/>
        </w:rPr>
        <w:br/>
      </w:r>
      <w:r w:rsidRPr="008A03A3">
        <w:rPr>
          <w:rFonts w:ascii="Times New Roman" w:eastAsia="TimesNewRoman" w:hAnsi="Times New Roman"/>
          <w:sz w:val="24"/>
          <w:szCs w:val="24"/>
        </w:rPr>
        <w:t>w ramach</w:t>
      </w:r>
      <w:r w:rsidRPr="005E190F">
        <w:rPr>
          <w:rFonts w:ascii="Times New Roman" w:eastAsia="TimesNewRoman" w:hAnsi="Times New Roman"/>
          <w:sz w:val="24"/>
          <w:szCs w:val="24"/>
        </w:rPr>
        <w:t xml:space="preserve"> działania, o którym mowa w art. 3 ust. 1 pkt. 7 ustawy z dnia20 lutego 2015r. o wspieraniu rozwoju obszarów wiejskich z udziałem środków Europejskiego Funduszu Rolnego na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5E190F">
        <w:rPr>
          <w:rFonts w:ascii="Times New Roman" w:eastAsia="TimesNewRoman" w:hAnsi="Times New Roman"/>
          <w:sz w:val="24"/>
          <w:szCs w:val="24"/>
        </w:rPr>
        <w:t>rzecz Rozwoju Obszarów Wiejskich w ramach Programu Rozwoju Obszarów Wiejskich na lata 2014–2020</w:t>
      </w:r>
    </w:p>
    <w:p w:rsidR="00DB65C9" w:rsidRPr="005E190F" w:rsidRDefault="00DB65C9" w:rsidP="00104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8A03A3">
        <w:rPr>
          <w:rFonts w:ascii="Times New Roman" w:eastAsia="Times New Roman" w:hAnsi="Times New Roman"/>
          <w:sz w:val="24"/>
          <w:szCs w:val="24"/>
          <w:lang w:eastAsia="pl-PL"/>
        </w:rPr>
        <w:t>zachowania dziedzictwa lokalnego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jeżeli realizacja operacji</w:t>
      </w:r>
      <w:r w:rsidRPr="005E190F">
        <w:rPr>
          <w:rFonts w:ascii="Times New Roman" w:eastAsia="Times New Roman" w:hAnsi="Times New Roman"/>
          <w:sz w:val="24"/>
          <w:szCs w:val="24"/>
          <w:lang w:eastAsia="pl-PL"/>
        </w:rPr>
        <w:t xml:space="preserve"> służy zaspokojeniu potrzeb społeczności lokalnej;</w:t>
      </w:r>
    </w:p>
    <w:p w:rsidR="00DB65C9" w:rsidRPr="008A03A3" w:rsidRDefault="00DB65C9" w:rsidP="00104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8A03A3">
        <w:rPr>
          <w:rFonts w:ascii="Times New Roman" w:eastAsia="Times New Roman" w:hAnsi="Times New Roman"/>
          <w:sz w:val="24"/>
          <w:szCs w:val="24"/>
          <w:lang w:eastAsia="pl-PL"/>
        </w:rPr>
        <w:t>budowy lub przebudowy ogólnodostępnej i niekomercyjnej infrastruktury turystycznej lub rekreacyjnej, lub kulturalnej - jeżeli realizacja operacji służy zaspokojeniu potrzeb społeczności lokalnej;</w:t>
      </w:r>
    </w:p>
    <w:p w:rsidR="00DB65C9" w:rsidRPr="005E190F" w:rsidRDefault="00DB65C9" w:rsidP="001041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8A03A3">
        <w:rPr>
          <w:rFonts w:ascii="Times New Roman" w:eastAsia="Times New Roman" w:hAnsi="Times New Roman"/>
          <w:sz w:val="24"/>
          <w:szCs w:val="24"/>
          <w:lang w:eastAsia="pl-PL"/>
        </w:rPr>
        <w:t>promowania obszaru objętego LSR,</w:t>
      </w:r>
      <w:r w:rsidRPr="005E190F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produktów lub usług lokalnych z tym, że:</w:t>
      </w:r>
    </w:p>
    <w:p w:rsidR="00DB65C9" w:rsidRDefault="00DB65C9" w:rsidP="001041B6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742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nie służy </w:t>
      </w:r>
      <w:r w:rsidRPr="00AC0FC6">
        <w:rPr>
          <w:rFonts w:ascii="Times New Roman" w:eastAsia="Times New Roman" w:hAnsi="Times New Roman"/>
          <w:sz w:val="24"/>
          <w:szCs w:val="24"/>
          <w:lang w:eastAsia="pl-PL"/>
        </w:rPr>
        <w:t>indywidualnej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742">
        <w:rPr>
          <w:rFonts w:ascii="Times New Roman" w:eastAsia="Times New Roman" w:hAnsi="Times New Roman"/>
          <w:sz w:val="24"/>
          <w:szCs w:val="24"/>
          <w:lang w:eastAsia="pl-PL"/>
        </w:rPr>
        <w:t>promocji produktów lub 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B65C9" w:rsidRDefault="00DB65C9" w:rsidP="001041B6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7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operacja nie dotyczy organizacji wydarzeń cyklicznych, z wyjątkiem wydarzenia inicjującego cykl wydarzeń lub specyficzn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dla danej LSR, wskazanych i </w:t>
      </w:r>
      <w:r w:rsidRPr="00E64742">
        <w:rPr>
          <w:rFonts w:ascii="Times New Roman" w:eastAsia="Times New Roman" w:hAnsi="Times New Roman"/>
          <w:sz w:val="24"/>
          <w:szCs w:val="24"/>
          <w:lang w:eastAsia="pl-PL"/>
        </w:rPr>
        <w:t>uzasadnionych w LSR, przy czym przez wydarzenie cykliczne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742">
        <w:rPr>
          <w:rFonts w:ascii="Times New Roman" w:eastAsia="Times New Roman" w:hAnsi="Times New Roman"/>
          <w:sz w:val="24"/>
          <w:szCs w:val="24"/>
          <w:lang w:eastAsia="pl-PL"/>
        </w:rPr>
        <w:t xml:space="preserve">rozumie się wydarzenie organizowane więcej niż jeden 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poświęcone przynajmniej w </w:t>
      </w:r>
      <w:r w:rsidRPr="00E64742">
        <w:rPr>
          <w:rFonts w:ascii="Times New Roman" w:eastAsia="Times New Roman" w:hAnsi="Times New Roman"/>
          <w:sz w:val="24"/>
          <w:szCs w:val="24"/>
          <w:lang w:eastAsia="pl-PL"/>
        </w:rPr>
        <w:t>części tej samej tematyce.</w:t>
      </w:r>
    </w:p>
    <w:p w:rsidR="00DB65C9" w:rsidRDefault="00DB65C9" w:rsidP="001041B6">
      <w:pPr>
        <w:pStyle w:val="Akapitzlist"/>
        <w:numPr>
          <w:ilvl w:val="0"/>
          <w:numId w:val="1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E64742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Konkursu realizuje następujące cele i przedsięwzięcia LSR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B53F6" w:rsidRDefault="001B53F6" w:rsidP="00D667A1">
      <w:pPr>
        <w:pStyle w:val="Default"/>
        <w:numPr>
          <w:ilvl w:val="0"/>
          <w:numId w:val="45"/>
        </w:numPr>
        <w:spacing w:line="276" w:lineRule="auto"/>
        <w:jc w:val="both"/>
        <w:rPr>
          <w:rFonts w:eastAsia="Times New Roman"/>
          <w:b/>
          <w:color w:val="FF0000"/>
        </w:rPr>
      </w:pPr>
      <w:r w:rsidRPr="00F81261">
        <w:rPr>
          <w:bCs/>
        </w:rPr>
        <w:t>C</w:t>
      </w:r>
      <w:r>
        <w:rPr>
          <w:bCs/>
        </w:rPr>
        <w:t>el ogólny I</w:t>
      </w:r>
      <w:r w:rsidRPr="00F81261">
        <w:rPr>
          <w:bCs/>
        </w:rPr>
        <w:t xml:space="preserve">: </w:t>
      </w:r>
      <w:r w:rsidRPr="004A3FC1">
        <w:rPr>
          <w:b/>
          <w:bCs/>
        </w:rPr>
        <w:t>Wzrost zamożności mieszkańców przy równoczesnym zachowaniu stanu środowiska naturalnego</w:t>
      </w:r>
      <w:r w:rsidRPr="00DB65C9">
        <w:rPr>
          <w:rFonts w:eastAsia="Times New Roman"/>
          <w:b/>
          <w:color w:val="FF0000"/>
        </w:rPr>
        <w:t xml:space="preserve"> </w:t>
      </w:r>
    </w:p>
    <w:p w:rsidR="001B53F6" w:rsidRPr="001B53F6" w:rsidRDefault="001B53F6" w:rsidP="00D667A1">
      <w:pPr>
        <w:pStyle w:val="Default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991D46">
        <w:rPr>
          <w:b/>
          <w:color w:val="auto"/>
          <w:u w:val="single"/>
        </w:rPr>
        <w:t>Cel szczegółowy I:</w:t>
      </w:r>
      <w:r w:rsidRPr="001B53F6">
        <w:rPr>
          <w:color w:val="auto"/>
        </w:rPr>
        <w:t xml:space="preserve"> Różnicowanie działalności, zakładanie i rozwój małych przedsiębiorstw i tworzenie nowych miejsc pracy  </w:t>
      </w:r>
    </w:p>
    <w:p w:rsidR="00991D46" w:rsidRDefault="001B53F6" w:rsidP="00D667A1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 xml:space="preserve">Przedsięwzięcie 1.1.1 Dotacje na rozpoczęcie działalności gospodarczej dla osób chcących rozpocząć działalność gospodarczą </w:t>
      </w:r>
    </w:p>
    <w:p w:rsidR="001B53F6" w:rsidRPr="00991D46" w:rsidRDefault="001B53F6" w:rsidP="00D667A1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991D46">
        <w:rPr>
          <w:color w:val="auto"/>
        </w:rPr>
        <w:t xml:space="preserve">Przedsięwzięcie 1.1.2 Subsydiowanie zatrudnienia, tworzenie nowych miejsc pracy </w:t>
      </w:r>
      <w:r w:rsidR="005C686E">
        <w:rPr>
          <w:color w:val="auto"/>
        </w:rPr>
        <w:br/>
      </w:r>
      <w:r w:rsidRPr="00991D46">
        <w:rPr>
          <w:color w:val="auto"/>
        </w:rPr>
        <w:t xml:space="preserve">i doposażenie miejsc pracy </w:t>
      </w:r>
    </w:p>
    <w:p w:rsidR="00991D46" w:rsidRDefault="00991D46" w:rsidP="001B53F6">
      <w:pPr>
        <w:pStyle w:val="Default"/>
        <w:spacing w:line="276" w:lineRule="auto"/>
        <w:jc w:val="both"/>
        <w:rPr>
          <w:color w:val="auto"/>
        </w:rPr>
      </w:pPr>
    </w:p>
    <w:p w:rsidR="001B53F6" w:rsidRPr="001B53F6" w:rsidRDefault="001B53F6" w:rsidP="00D667A1">
      <w:pPr>
        <w:pStyle w:val="Default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934A2E">
        <w:rPr>
          <w:b/>
          <w:color w:val="auto"/>
          <w:u w:val="single"/>
        </w:rPr>
        <w:t>Cel szczegółowy II:</w:t>
      </w:r>
      <w:r w:rsidRPr="001B53F6">
        <w:rPr>
          <w:color w:val="auto"/>
        </w:rPr>
        <w:t xml:space="preserve"> Zrównoważony rozwój infrastruktury technicznej i społecznej na obszarach wiejskich</w:t>
      </w:r>
    </w:p>
    <w:p w:rsidR="00991D46" w:rsidRDefault="001B53F6" w:rsidP="00D667A1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 xml:space="preserve">Przedsięwzięcie 1.2.1 Poprawa infrastruktury turystycznej, sportowo-rekreacyjnej, kulturalnej </w:t>
      </w:r>
    </w:p>
    <w:p w:rsidR="001B53F6" w:rsidRPr="00991D46" w:rsidRDefault="001B53F6" w:rsidP="00D667A1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991D46">
        <w:rPr>
          <w:color w:val="auto"/>
        </w:rPr>
        <w:t xml:space="preserve">Przedsięwzięcie 1.2.2 Budowa lub rozbudowa placów zabaw  </w:t>
      </w:r>
    </w:p>
    <w:p w:rsidR="00991D46" w:rsidRDefault="00991D46" w:rsidP="001B53F6">
      <w:pPr>
        <w:pStyle w:val="Default"/>
        <w:spacing w:line="276" w:lineRule="auto"/>
        <w:jc w:val="both"/>
        <w:rPr>
          <w:color w:val="auto"/>
        </w:rPr>
      </w:pPr>
    </w:p>
    <w:p w:rsidR="001B53F6" w:rsidRPr="001B53F6" w:rsidRDefault="001B53F6" w:rsidP="00D667A1">
      <w:pPr>
        <w:pStyle w:val="Default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934A2E">
        <w:rPr>
          <w:b/>
          <w:color w:val="auto"/>
          <w:u w:val="single"/>
        </w:rPr>
        <w:t>Cel szczegółowy III:</w:t>
      </w:r>
      <w:r w:rsidRPr="001B53F6">
        <w:rPr>
          <w:color w:val="auto"/>
        </w:rPr>
        <w:t xml:space="preserve"> Przeciwdziałanie skutkom zmian klimatycznych, ochrona powietrza i rozwój gospodarki niskoemisyjnej na obszarze działania LGD </w:t>
      </w:r>
    </w:p>
    <w:p w:rsidR="001B53F6" w:rsidRPr="001B53F6" w:rsidRDefault="001B53F6" w:rsidP="00D667A1">
      <w:pPr>
        <w:pStyle w:val="Default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>Przedsięwzięcie 1.3.1 Edukacyjne imprezy plenerowe promujące ochronę środowiska oraz efektywność energetyczną</w:t>
      </w:r>
    </w:p>
    <w:p w:rsidR="00991D46" w:rsidRDefault="00991D46" w:rsidP="001B53F6">
      <w:pPr>
        <w:pStyle w:val="Default"/>
        <w:spacing w:line="276" w:lineRule="auto"/>
        <w:jc w:val="both"/>
        <w:rPr>
          <w:color w:val="auto"/>
        </w:rPr>
      </w:pPr>
    </w:p>
    <w:p w:rsidR="001B53F6" w:rsidRPr="001B53F6" w:rsidRDefault="001B53F6" w:rsidP="00D667A1">
      <w:pPr>
        <w:pStyle w:val="Default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934A2E">
        <w:rPr>
          <w:b/>
          <w:color w:val="auto"/>
          <w:u w:val="single"/>
        </w:rPr>
        <w:t>Cel szczegółowy IV:</w:t>
      </w:r>
      <w:r w:rsidRPr="001B53F6">
        <w:rPr>
          <w:color w:val="auto"/>
        </w:rPr>
        <w:t xml:space="preserve"> Budowanie społeczeństwa obywatelskiego oraz tożsamości lokalnej </w:t>
      </w:r>
    </w:p>
    <w:p w:rsidR="00991D46" w:rsidRDefault="00991D46" w:rsidP="001B53F6">
      <w:pPr>
        <w:pStyle w:val="Default"/>
        <w:spacing w:line="276" w:lineRule="auto"/>
        <w:jc w:val="both"/>
        <w:rPr>
          <w:color w:val="auto"/>
        </w:rPr>
      </w:pPr>
    </w:p>
    <w:p w:rsidR="001B53F6" w:rsidRPr="001B53F6" w:rsidRDefault="001B53F6" w:rsidP="00D667A1">
      <w:pPr>
        <w:pStyle w:val="Default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>Przedsięwzięcie 1.4.1 Wizyty studyjne na obszarze wzmacniania spójności społecznej i promowania dobrych praktyk</w:t>
      </w:r>
    </w:p>
    <w:p w:rsidR="001B53F6" w:rsidRPr="001B53F6" w:rsidRDefault="001B53F6" w:rsidP="00D667A1">
      <w:pPr>
        <w:pStyle w:val="Default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 xml:space="preserve">Przedsięwzięcie 1.4.2 Szkolenia dla pracowników biura LGD </w:t>
      </w:r>
    </w:p>
    <w:p w:rsidR="001B53F6" w:rsidRPr="001B53F6" w:rsidRDefault="001B53F6" w:rsidP="00D667A1">
      <w:pPr>
        <w:pStyle w:val="Default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 xml:space="preserve">Przedsięwzięcie 1.4.3 Szkolenia dla organów LGD </w:t>
      </w:r>
    </w:p>
    <w:p w:rsidR="001B53F6" w:rsidRPr="001B53F6" w:rsidRDefault="001B53F6" w:rsidP="00D667A1">
      <w:pPr>
        <w:pStyle w:val="Default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>Przedsięwzięcie 1.4.4 Indywidualne doradztwo w zakresie ubiegania się o wsparcie na realizację operacji, świadczone w biurze LGD</w:t>
      </w:r>
    </w:p>
    <w:p w:rsidR="001B53F6" w:rsidRPr="001B53F6" w:rsidRDefault="001B53F6" w:rsidP="00D667A1">
      <w:pPr>
        <w:pStyle w:val="Default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 xml:space="preserve">Przedsięwzięcie 1.4.5 Szkolenia dla grup defaworyzowanych </w:t>
      </w:r>
    </w:p>
    <w:p w:rsidR="001B53F6" w:rsidRPr="001B53F6" w:rsidRDefault="001B53F6" w:rsidP="00D667A1">
      <w:pPr>
        <w:pStyle w:val="Default"/>
        <w:numPr>
          <w:ilvl w:val="0"/>
          <w:numId w:val="49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 xml:space="preserve">Przedsięwzięcie 1.4.6 Współpraca LGD z innymi podmiotami w tym z partnerem zagranicznym w zakresie wykorzystania lokalnych zasobów: przyrodniczych, kulturowych, historycznych, turystycznych oraz produktów lokalnych </w:t>
      </w:r>
    </w:p>
    <w:p w:rsidR="00991D46" w:rsidRDefault="00991D46" w:rsidP="001B53F6">
      <w:pPr>
        <w:pStyle w:val="Default"/>
        <w:spacing w:line="276" w:lineRule="auto"/>
        <w:jc w:val="both"/>
        <w:rPr>
          <w:color w:val="auto"/>
        </w:rPr>
      </w:pPr>
    </w:p>
    <w:p w:rsidR="001B53F6" w:rsidRPr="001B53F6" w:rsidRDefault="001B53F6" w:rsidP="00D667A1">
      <w:pPr>
        <w:pStyle w:val="Default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934A2E">
        <w:rPr>
          <w:b/>
          <w:color w:val="auto"/>
          <w:u w:val="single"/>
        </w:rPr>
        <w:t>Cel szczegółowy V:</w:t>
      </w:r>
      <w:r w:rsidRPr="001B53F6">
        <w:rPr>
          <w:color w:val="auto"/>
        </w:rPr>
        <w:t xml:space="preserve"> Rozwój i promocja turystyki oraz dziedzictwa kulturowego obszaru LGD </w:t>
      </w:r>
    </w:p>
    <w:p w:rsidR="00991D46" w:rsidRDefault="00991D46" w:rsidP="001B53F6">
      <w:pPr>
        <w:pStyle w:val="Default"/>
        <w:spacing w:line="276" w:lineRule="auto"/>
        <w:jc w:val="both"/>
        <w:rPr>
          <w:color w:val="auto"/>
        </w:rPr>
      </w:pPr>
    </w:p>
    <w:p w:rsidR="001B53F6" w:rsidRPr="001B53F6" w:rsidRDefault="001B53F6" w:rsidP="00D667A1">
      <w:pPr>
        <w:pStyle w:val="Default"/>
        <w:numPr>
          <w:ilvl w:val="0"/>
          <w:numId w:val="50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>Przedsięwzięcie 1.5.1 Opracowanie, wydruk i dystrybucja wydawnictw (folderów) oraz materiałów promujących region, gadżetów promocyjnych</w:t>
      </w:r>
    </w:p>
    <w:p w:rsidR="001B53F6" w:rsidRPr="001B53F6" w:rsidRDefault="001B53F6" w:rsidP="00D667A1">
      <w:pPr>
        <w:pStyle w:val="Default"/>
        <w:numPr>
          <w:ilvl w:val="0"/>
          <w:numId w:val="50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lastRenderedPageBreak/>
        <w:t>Przedsięwzięcie 1.5.2 Działania aktywizujące środowiska lokalne</w:t>
      </w:r>
    </w:p>
    <w:p w:rsidR="001B53F6" w:rsidRPr="00991D46" w:rsidRDefault="001B53F6" w:rsidP="00D667A1">
      <w:pPr>
        <w:pStyle w:val="Default"/>
        <w:numPr>
          <w:ilvl w:val="0"/>
          <w:numId w:val="50"/>
        </w:numPr>
        <w:spacing w:line="276" w:lineRule="auto"/>
        <w:jc w:val="both"/>
        <w:rPr>
          <w:color w:val="auto"/>
        </w:rPr>
      </w:pPr>
      <w:r w:rsidRPr="001B53F6">
        <w:rPr>
          <w:color w:val="auto"/>
        </w:rPr>
        <w:t xml:space="preserve">Przedsięwzięcie 1.5.3 Promocja obszaru objętego LSR, w tym wspólna promocja produktów </w:t>
      </w:r>
      <w:r w:rsidRPr="00991D46">
        <w:rPr>
          <w:color w:val="auto"/>
        </w:rPr>
        <w:t>i usług lokalnych</w:t>
      </w:r>
    </w:p>
    <w:p w:rsidR="001F03F4" w:rsidRPr="001B53F6" w:rsidRDefault="001F03F4" w:rsidP="001B53F6">
      <w:pPr>
        <w:pStyle w:val="Default"/>
        <w:jc w:val="both"/>
        <w:rPr>
          <w:color w:val="auto"/>
        </w:rPr>
      </w:pPr>
    </w:p>
    <w:p w:rsidR="008D4313" w:rsidRDefault="008D4313" w:rsidP="008D431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7 </w:t>
      </w:r>
    </w:p>
    <w:p w:rsidR="001F03F4" w:rsidRDefault="001F03F4" w:rsidP="001F03F4">
      <w:pPr>
        <w:rPr>
          <w:b/>
          <w:bCs/>
          <w:sz w:val="24"/>
        </w:rPr>
      </w:pPr>
      <w:r w:rsidRPr="008D4313">
        <w:rPr>
          <w:b/>
          <w:bCs/>
          <w:sz w:val="24"/>
        </w:rPr>
        <w:t>Tryb ogłaszania naboru wniosków, czas trwania naboru, miejsce składania wniosków</w:t>
      </w:r>
    </w:p>
    <w:p w:rsidR="008D4313" w:rsidRPr="008D4313" w:rsidRDefault="008D4313" w:rsidP="001F03F4">
      <w:pPr>
        <w:rPr>
          <w:b/>
          <w:bCs/>
          <w:sz w:val="24"/>
        </w:rPr>
      </w:pPr>
    </w:p>
    <w:p w:rsidR="001F03F4" w:rsidRDefault="001F03F4" w:rsidP="00D667A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naborze wniosków na operacje realizowane przez p</w:t>
      </w:r>
      <w:r w:rsidR="001B53F6">
        <w:rPr>
          <w:rFonts w:ascii="Times New Roman" w:hAnsi="Times New Roman"/>
          <w:sz w:val="24"/>
          <w:szCs w:val="24"/>
        </w:rPr>
        <w:t xml:space="preserve">odmioty inne niż LGD następuje </w:t>
      </w:r>
      <w:r>
        <w:rPr>
          <w:rFonts w:ascii="Times New Roman" w:hAnsi="Times New Roman"/>
          <w:sz w:val="24"/>
          <w:szCs w:val="24"/>
        </w:rPr>
        <w:t>w terminach przewidzianych w „Harmonogramie planowanych naborów wniosków o udzielenie wsparcia na wdrażanie operacji w ramach LSR” stanowiącym załącznik do umowy ramowej.</w:t>
      </w:r>
    </w:p>
    <w:p w:rsidR="001F03F4" w:rsidRPr="00087D90" w:rsidRDefault="001F03F4" w:rsidP="00D667A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87D90">
        <w:rPr>
          <w:rFonts w:ascii="Times New Roman" w:hAnsi="Times New Roman"/>
          <w:sz w:val="24"/>
          <w:szCs w:val="24"/>
        </w:rPr>
        <w:t>Zarząd LGD opracowuje</w:t>
      </w:r>
      <w:r w:rsidR="008D4313">
        <w:rPr>
          <w:rFonts w:ascii="Times New Roman" w:hAnsi="Times New Roman"/>
          <w:sz w:val="24"/>
          <w:szCs w:val="24"/>
        </w:rPr>
        <w:t xml:space="preserve"> </w:t>
      </w:r>
      <w:r w:rsidRPr="00087D90">
        <w:rPr>
          <w:rFonts w:ascii="Times New Roman" w:hAnsi="Times New Roman"/>
          <w:sz w:val="24"/>
          <w:szCs w:val="24"/>
        </w:rPr>
        <w:t>informacje o możliwości składania wniosków w ramach działania „Wdrażanie</w:t>
      </w:r>
      <w:r w:rsidR="008D4313">
        <w:rPr>
          <w:rFonts w:ascii="Times New Roman" w:hAnsi="Times New Roman"/>
          <w:sz w:val="24"/>
          <w:szCs w:val="24"/>
        </w:rPr>
        <w:t xml:space="preserve"> </w:t>
      </w:r>
      <w:r w:rsidRPr="00087D90">
        <w:rPr>
          <w:rFonts w:ascii="Times New Roman" w:hAnsi="Times New Roman"/>
          <w:sz w:val="24"/>
          <w:szCs w:val="24"/>
        </w:rPr>
        <w:t>operacji w ramach strategii rozwoju lokalnego kierowanego przez społeczność”.</w:t>
      </w:r>
    </w:p>
    <w:p w:rsidR="001F03F4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4C772B">
        <w:rPr>
          <w:rFonts w:ascii="Times New Roman" w:hAnsi="Times New Roman"/>
          <w:sz w:val="24"/>
          <w:szCs w:val="24"/>
        </w:rPr>
        <w:t>Wystąpienie LGD do Samorządu Województwa</w:t>
      </w:r>
      <w:r>
        <w:rPr>
          <w:rFonts w:ascii="Times New Roman" w:hAnsi="Times New Roman"/>
          <w:sz w:val="24"/>
          <w:szCs w:val="24"/>
        </w:rPr>
        <w:t xml:space="preserve"> z zapytaniem o wysokość dostępnych środków finansowych (nie dotyczy pierwszego naboru) oraz o </w:t>
      </w:r>
      <w:r w:rsidRPr="004C772B">
        <w:rPr>
          <w:rFonts w:ascii="Times New Roman" w:hAnsi="Times New Roman"/>
          <w:sz w:val="24"/>
          <w:szCs w:val="24"/>
        </w:rPr>
        <w:t xml:space="preserve">uzgodnienie terminu naboru wniosków o udzielenie </w:t>
      </w:r>
      <w:r>
        <w:rPr>
          <w:rFonts w:ascii="Times New Roman" w:hAnsi="Times New Roman"/>
          <w:sz w:val="24"/>
          <w:szCs w:val="24"/>
        </w:rPr>
        <w:t>przyznania pomocy</w:t>
      </w:r>
      <w:r w:rsidRPr="004C772B">
        <w:rPr>
          <w:rFonts w:ascii="Times New Roman" w:hAnsi="Times New Roman"/>
          <w:sz w:val="24"/>
          <w:szCs w:val="24"/>
        </w:rPr>
        <w:t xml:space="preserve"> na operacje realizowane przez podmioty inne niż LGD nie później niż 30 dni przed planowanym rozpoczęciem biegu terminu składania tych wniosków.</w:t>
      </w:r>
    </w:p>
    <w:p w:rsidR="001F03F4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 xml:space="preserve">LGD zamieszcza ogłoszenia o naborze </w:t>
      </w:r>
      <w:r w:rsidRPr="00044A2F">
        <w:rPr>
          <w:rFonts w:ascii="Times New Roman" w:hAnsi="Times New Roman"/>
          <w:color w:val="000000" w:themeColor="text1"/>
          <w:sz w:val="24"/>
          <w:szCs w:val="24"/>
        </w:rPr>
        <w:t xml:space="preserve">wniosków </w:t>
      </w:r>
      <w:r w:rsidRPr="00044A2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przyznanie pomocy na stronie internetowej </w:t>
      </w:r>
      <w:r w:rsidRPr="00044A2F">
        <w:rPr>
          <w:rFonts w:ascii="Times New Roman" w:hAnsi="Times New Roman"/>
          <w:sz w:val="24"/>
          <w:szCs w:val="24"/>
        </w:rPr>
        <w:t>LGD</w:t>
      </w:r>
      <w:r>
        <w:rPr>
          <w:rFonts w:ascii="Times New Roman" w:hAnsi="Times New Roman"/>
          <w:sz w:val="24"/>
          <w:szCs w:val="24"/>
        </w:rPr>
        <w:t xml:space="preserve"> oraz na tablicy ogłoszeń w Biurze LGD</w:t>
      </w:r>
      <w:r w:rsidRPr="00044A2F">
        <w:rPr>
          <w:rFonts w:ascii="Times New Roman" w:hAnsi="Times New Roman"/>
          <w:sz w:val="24"/>
          <w:szCs w:val="24"/>
        </w:rPr>
        <w:t>, nie wcześniej niż 30 dni i nie później niż 14 dni przed planowanym terminem rozpoczęcia biegu terminu składania wniosków.</w:t>
      </w:r>
    </w:p>
    <w:p w:rsidR="001F03F4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 xml:space="preserve">LGD nie może zmienić treści ogłoszenia o naborze wniosków o 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 xml:space="preserve"> ani </w:t>
      </w:r>
      <w:r>
        <w:rPr>
          <w:rFonts w:ascii="Times New Roman" w:hAnsi="Times New Roman"/>
          <w:sz w:val="24"/>
          <w:szCs w:val="24"/>
        </w:rPr>
        <w:t xml:space="preserve">lokalnych </w:t>
      </w:r>
      <w:r w:rsidRPr="00044A2F">
        <w:rPr>
          <w:rFonts w:ascii="Times New Roman" w:hAnsi="Times New Roman"/>
          <w:sz w:val="24"/>
          <w:szCs w:val="24"/>
        </w:rPr>
        <w:t xml:space="preserve">kryteriów wyboru oraz ustalonych w odniesieniu do naboru wymogów, po ich zamieszczeniu </w:t>
      </w:r>
      <w:r>
        <w:rPr>
          <w:rFonts w:ascii="Times New Roman" w:hAnsi="Times New Roman"/>
          <w:sz w:val="24"/>
          <w:szCs w:val="24"/>
        </w:rPr>
        <w:t>w miejscach o których mowa w pkt 4.</w:t>
      </w:r>
    </w:p>
    <w:p w:rsidR="001F03F4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>W miejscu zamieszczenia na stronie internetowej ogłoszenia o naborze wniosków o 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>, LGD podaje datę jego publikacji.</w:t>
      </w:r>
    </w:p>
    <w:p w:rsidR="001F03F4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 xml:space="preserve">LGD na swojej stronie internetowej archiwizuje wszystkie ogłoszenia o naborze wniosków </w:t>
      </w:r>
      <w:r w:rsidRPr="006B46C5">
        <w:rPr>
          <w:rFonts w:ascii="Times New Roman" w:hAnsi="Times New Roman"/>
          <w:sz w:val="24"/>
          <w:szCs w:val="24"/>
        </w:rPr>
        <w:br/>
        <w:t xml:space="preserve">o </w:t>
      </w:r>
      <w:r>
        <w:rPr>
          <w:rFonts w:ascii="Times New Roman" w:hAnsi="Times New Roman"/>
          <w:sz w:val="24"/>
          <w:szCs w:val="24"/>
        </w:rPr>
        <w:t>przyznanie pomocy</w:t>
      </w:r>
      <w:r w:rsidRPr="006B46C5">
        <w:rPr>
          <w:rFonts w:ascii="Times New Roman" w:hAnsi="Times New Roman"/>
          <w:sz w:val="24"/>
          <w:szCs w:val="24"/>
        </w:rPr>
        <w:t xml:space="preserve"> w ramach perspektywy 2014 – 2020 oraz umożliwia podgląd ich treś</w:t>
      </w:r>
      <w:r w:rsidRPr="002C6FA2">
        <w:rPr>
          <w:rFonts w:ascii="Times New Roman" w:hAnsi="Times New Roman"/>
          <w:sz w:val="24"/>
          <w:szCs w:val="24"/>
        </w:rPr>
        <w:t>ci do końca 2028 roku.</w:t>
      </w:r>
    </w:p>
    <w:p w:rsidR="001F03F4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 xml:space="preserve">LGD numeruje kolejne ogłoszenia o naborze wniosków o </w:t>
      </w:r>
      <w:r>
        <w:rPr>
          <w:rFonts w:ascii="Times New Roman" w:hAnsi="Times New Roman"/>
          <w:sz w:val="24"/>
          <w:szCs w:val="24"/>
        </w:rPr>
        <w:t>przyznanie pomocy w </w:t>
      </w:r>
      <w:r w:rsidRPr="006B46C5">
        <w:rPr>
          <w:rFonts w:ascii="Times New Roman" w:hAnsi="Times New Roman"/>
          <w:sz w:val="24"/>
          <w:szCs w:val="24"/>
        </w:rPr>
        <w:t xml:space="preserve">następujący sposób </w:t>
      </w:r>
      <w:r>
        <w:rPr>
          <w:rFonts w:ascii="Times New Roman" w:hAnsi="Times New Roman"/>
          <w:sz w:val="24"/>
          <w:szCs w:val="24"/>
        </w:rPr>
        <w:t>– kolejny numer ogłoszenia/rok</w:t>
      </w:r>
      <w:r w:rsidRPr="002C6FA2">
        <w:rPr>
          <w:rFonts w:ascii="Times New Roman" w:hAnsi="Times New Roman"/>
          <w:sz w:val="24"/>
          <w:szCs w:val="24"/>
        </w:rPr>
        <w:t xml:space="preserve">, </w:t>
      </w:r>
      <w:r w:rsidRPr="006B46C5">
        <w:rPr>
          <w:rFonts w:ascii="Times New Roman" w:hAnsi="Times New Roman"/>
          <w:sz w:val="24"/>
          <w:szCs w:val="24"/>
        </w:rPr>
        <w:t>a w przypadku gdy nabór jest prowadzony na przełomie dwóch lat, wówczas w numerz</w:t>
      </w:r>
      <w:r>
        <w:rPr>
          <w:rFonts w:ascii="Times New Roman" w:hAnsi="Times New Roman"/>
          <w:sz w:val="24"/>
          <w:szCs w:val="24"/>
        </w:rPr>
        <w:t>e ogłoszenia wskazuje się rok w </w:t>
      </w:r>
      <w:r w:rsidRPr="006B46C5">
        <w:rPr>
          <w:rFonts w:ascii="Times New Roman" w:hAnsi="Times New Roman"/>
          <w:sz w:val="24"/>
          <w:szCs w:val="24"/>
        </w:rPr>
        <w:t>którym dany nabór się kończy.</w:t>
      </w:r>
    </w:p>
    <w:p w:rsidR="001F03F4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hAnsi="Times New Roman"/>
          <w:sz w:val="24"/>
          <w:szCs w:val="24"/>
        </w:rPr>
        <w:t xml:space="preserve">Ogłoszenie o naborze wniosków </w:t>
      </w:r>
      <w:r>
        <w:rPr>
          <w:rFonts w:ascii="Times New Roman" w:hAnsi="Times New Roman"/>
          <w:sz w:val="24"/>
          <w:szCs w:val="24"/>
        </w:rPr>
        <w:t>o przyznanie pomocy</w:t>
      </w:r>
      <w:r w:rsidRPr="003634A7">
        <w:rPr>
          <w:rFonts w:ascii="Times New Roman" w:hAnsi="Times New Roman"/>
          <w:sz w:val="24"/>
          <w:szCs w:val="24"/>
        </w:rPr>
        <w:t xml:space="preserve"> zawiera w szczególności:</w:t>
      </w:r>
    </w:p>
    <w:p w:rsidR="001F03F4" w:rsidRPr="003634A7" w:rsidRDefault="001F03F4" w:rsidP="00D667A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wskazanie:</w:t>
      </w:r>
    </w:p>
    <w:p w:rsidR="001F03F4" w:rsidRPr="002C6FA2" w:rsidRDefault="001F03F4" w:rsidP="00D667A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instytucji organizującej nabór,</w:t>
      </w:r>
    </w:p>
    <w:p w:rsidR="001F03F4" w:rsidRPr="003634A7" w:rsidRDefault="001F03F4" w:rsidP="00D667A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terminu i miejsca składania wniosków,</w:t>
      </w:r>
    </w:p>
    <w:p w:rsidR="001F03F4" w:rsidRPr="00E1213A" w:rsidRDefault="001F03F4" w:rsidP="00D667A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formy wsparcia,</w:t>
      </w:r>
    </w:p>
    <w:p w:rsidR="001F03F4" w:rsidRPr="003634A7" w:rsidRDefault="001F03F4" w:rsidP="00D667A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ograniczenia w wysokości kwoty wsparcia – o ile dotyczy;</w:t>
      </w:r>
    </w:p>
    <w:p w:rsidR="001F03F4" w:rsidRPr="002C6FA2" w:rsidRDefault="001F03F4" w:rsidP="00D667A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 xml:space="preserve">zakresu tematycznego </w:t>
      </w:r>
      <w:r>
        <w:rPr>
          <w:rFonts w:ascii="Times New Roman" w:eastAsia="TimesNewRoman" w:hAnsi="Times New Roman"/>
          <w:sz w:val="24"/>
          <w:szCs w:val="24"/>
        </w:rPr>
        <w:t xml:space="preserve">operacji </w:t>
      </w:r>
      <w:r w:rsidRPr="002C6FA2">
        <w:rPr>
          <w:rFonts w:ascii="Times New Roman" w:eastAsia="TimesNewRoman" w:hAnsi="Times New Roman"/>
          <w:sz w:val="24"/>
          <w:szCs w:val="24"/>
        </w:rPr>
        <w:t>uszczegółowionego poprzez odwołanie do zakresów operacji, o których mowa w § 2 rozporządzenia LSR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1F03F4" w:rsidRPr="003634A7" w:rsidRDefault="001F03F4" w:rsidP="00D667A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obowiązujące w ramach naboru:</w:t>
      </w:r>
    </w:p>
    <w:p w:rsidR="001F03F4" w:rsidRPr="003634A7" w:rsidRDefault="001F03F4" w:rsidP="00D667A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warunki udzielenia wsparcia,</w:t>
      </w:r>
    </w:p>
    <w:p w:rsidR="001F03F4" w:rsidRPr="003634A7" w:rsidRDefault="001F03F4" w:rsidP="00D667A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lastRenderedPageBreak/>
        <w:t>kryteria wyboru operacji wraz ze wskazaniem minimalnej liczby punktów, której uzyskanie jest warunkiem wyboru</w:t>
      </w:r>
      <w:r w:rsidR="008D4313">
        <w:rPr>
          <w:rFonts w:ascii="Times New Roman" w:eastAsia="TimesNewRoman" w:hAnsi="Times New Roman"/>
          <w:sz w:val="24"/>
          <w:szCs w:val="24"/>
        </w:rPr>
        <w:t xml:space="preserve"> </w:t>
      </w:r>
      <w:r w:rsidRPr="003634A7">
        <w:rPr>
          <w:rFonts w:ascii="Times New Roman" w:eastAsia="TimesNewRoman" w:hAnsi="Times New Roman"/>
          <w:sz w:val="24"/>
          <w:szCs w:val="24"/>
        </w:rPr>
        <w:t>operacji;</w:t>
      </w:r>
    </w:p>
    <w:p w:rsidR="001F03F4" w:rsidRPr="00E1213A" w:rsidRDefault="001F03F4" w:rsidP="00D667A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informację o wymaganych dokumentach, potwierdzających spełnienie warunków udzielenia wsparcia oraz kryteriów wyboru operacji;</w:t>
      </w:r>
    </w:p>
    <w:p w:rsidR="001F03F4" w:rsidRPr="006856A8" w:rsidRDefault="001F03F4" w:rsidP="00D667A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>wskazanie wysokości limitu środków w ramach ogłaszanego naboru;</w:t>
      </w:r>
    </w:p>
    <w:p w:rsidR="001F03F4" w:rsidRPr="00E1213A" w:rsidRDefault="001F03F4" w:rsidP="00D667A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określenie intensywności wsparcia w ramach ogłaszanego naboru;</w:t>
      </w:r>
    </w:p>
    <w:p w:rsidR="001F03F4" w:rsidRPr="00635E66" w:rsidRDefault="001F03F4" w:rsidP="00D667A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6856A8">
        <w:rPr>
          <w:rFonts w:ascii="Times New Roman" w:eastAsia="TimesNewRoman" w:hAnsi="Times New Roman"/>
          <w:sz w:val="24"/>
          <w:szCs w:val="24"/>
        </w:rPr>
        <w:t>informację o miejscu udostępnienia LSR, opisu kryteriów wyboru operacji oraz zasad przyznawania punktów za spełnienie danego kryterium,</w:t>
      </w:r>
      <w:r w:rsidR="008D4313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 xml:space="preserve">formularza wniosku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 w:rsidRPr="00E1213A">
        <w:rPr>
          <w:rFonts w:ascii="Times New Roman" w:eastAsia="TimesNewRoman" w:hAnsi="Times New Roman"/>
          <w:sz w:val="24"/>
          <w:szCs w:val="24"/>
        </w:rPr>
        <w:t>o udzielenie wsparcia, formularza wniosku o płatność</w:t>
      </w:r>
      <w:r w:rsidR="008D4313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>oraz formula</w:t>
      </w:r>
      <w:r>
        <w:rPr>
          <w:rFonts w:ascii="Times New Roman" w:eastAsia="TimesNewRoman" w:hAnsi="Times New Roman"/>
          <w:sz w:val="24"/>
          <w:szCs w:val="24"/>
        </w:rPr>
        <w:t xml:space="preserve">rza umowy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o udzielenie wsparcia;</w:t>
      </w:r>
    </w:p>
    <w:p w:rsidR="001F03F4" w:rsidRPr="00715A3E" w:rsidRDefault="001F03F4" w:rsidP="00D667A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56A8">
        <w:rPr>
          <w:rFonts w:ascii="Times New Roman" w:eastAsia="TimesNewRoman" w:hAnsi="Times New Roman"/>
          <w:sz w:val="24"/>
          <w:szCs w:val="24"/>
        </w:rPr>
        <w:t>planowane do osiągnięcia w wyniku operacji cele ogólne, szczegółowe, przedsięwzięcia oraz zakładane do osiągnięcia wskaźniki (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>załącznik nr 2 do niniejszej p</w:t>
      </w:r>
      <w:r w:rsidRPr="00715A3E">
        <w:rPr>
          <w:rFonts w:ascii="Times New Roman" w:eastAsia="TimesNewRoman" w:hAnsi="Times New Roman"/>
          <w:b/>
          <w:i/>
          <w:sz w:val="24"/>
          <w:szCs w:val="24"/>
        </w:rPr>
        <w:t>rocedur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>y</w:t>
      </w:r>
      <w:r w:rsidRPr="00715A3E">
        <w:rPr>
          <w:rFonts w:ascii="Times New Roman" w:eastAsia="TimesNewRoman" w:hAnsi="Times New Roman"/>
          <w:b/>
          <w:i/>
          <w:sz w:val="24"/>
          <w:szCs w:val="24"/>
        </w:rPr>
        <w:t>).</w:t>
      </w:r>
    </w:p>
    <w:p w:rsidR="001F03F4" w:rsidRPr="0051753C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 xml:space="preserve">Wniosek o </w:t>
      </w:r>
      <w:r>
        <w:rPr>
          <w:rFonts w:ascii="Times New Roman" w:eastAsia="TimesNewRoman" w:hAnsi="Times New Roman"/>
          <w:sz w:val="24"/>
          <w:szCs w:val="24"/>
        </w:rPr>
        <w:t xml:space="preserve">przyznanie </w:t>
      </w:r>
      <w:r w:rsidRPr="00C8407C">
        <w:rPr>
          <w:rFonts w:ascii="Times New Roman" w:eastAsia="TimesNewRoman" w:hAnsi="Times New Roman"/>
          <w:sz w:val="24"/>
          <w:szCs w:val="24"/>
        </w:rPr>
        <w:t>pomocy na</w:t>
      </w:r>
      <w:r w:rsidR="008D4313">
        <w:rPr>
          <w:rFonts w:ascii="Times New Roman" w:eastAsia="TimesNewRoman" w:hAnsi="Times New Roman"/>
          <w:sz w:val="24"/>
          <w:szCs w:val="24"/>
        </w:rPr>
        <w:t xml:space="preserve"> </w:t>
      </w:r>
      <w:r w:rsidRPr="00C8407C">
        <w:rPr>
          <w:rFonts w:ascii="Times New Roman" w:eastAsia="TimesNewRoman" w:hAnsi="Times New Roman"/>
          <w:sz w:val="24"/>
          <w:szCs w:val="24"/>
        </w:rPr>
        <w:t>operację realizowaną przez podmiot inny niż LGD składa się bezpośrednio (osobiście albo przez pełnomocnika albo przez osobę upoważnioną)</w:t>
      </w:r>
      <w:r w:rsidRPr="00E1213A">
        <w:rPr>
          <w:rFonts w:ascii="Times New Roman" w:eastAsia="TimesNewRoman" w:hAnsi="Times New Roman"/>
          <w:sz w:val="24"/>
          <w:szCs w:val="24"/>
        </w:rPr>
        <w:t>do LGD w terminie wskazanym w ogłoszeniu o naborze wniosków, nie krótszym niż 14 dni i nie dłuższym niż 30 dni.</w:t>
      </w:r>
    </w:p>
    <w:p w:rsidR="001F03F4" w:rsidRPr="0051753C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Złożenie wniosku w Biurze LGD potwierdzane jest na kopii pierwszej strony wniosku. Potwierdzenie zawiera datę oraz godzinę złożenia wniosku, liczbę złożonych wraz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z wnioskiem załączników oraz jest opatrzone pieczęcią LGD i podpisane przez osobę przyjmującą wniosek.</w:t>
      </w:r>
    </w:p>
    <w:p w:rsidR="001F03F4" w:rsidRPr="002A6D9D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Biuro LGD nadaje każdemu wnioskowi indywidualne oznaczenie (znak sprawy) i wpisuje je we wniosku w </w:t>
      </w:r>
      <w:r w:rsidRPr="003F08F8">
        <w:rPr>
          <w:rFonts w:ascii="Times New Roman" w:eastAsia="TimesNewRoman" w:hAnsi="Times New Roman"/>
          <w:sz w:val="24"/>
          <w:szCs w:val="24"/>
        </w:rPr>
        <w:t>odpowiednim</w:t>
      </w:r>
      <w:r w:rsidR="008D4313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polu oraz w rejestrze wniosków zawierającym ponadto: nazwę wnioskodawcy, tytuł operacji, lokalizację, kwotę wnioskowanej pomocy, datę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i godzinę.</w:t>
      </w:r>
    </w:p>
    <w:p w:rsidR="001F03F4" w:rsidRPr="00E3310D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Na każdym etapie oceny i wyboru wniosku Wnioskodawcy przysługuje prawo do wycofania wniosku. W tym celu Wnioskodawca powinien złożyć w Biurze LGD pismo wycofujące podpisane przez siebie lub osoby upoważnione do reprezentacji Wnioskodawcy.</w:t>
      </w:r>
      <w:r w:rsidR="008D4313">
        <w:rPr>
          <w:rFonts w:ascii="Times New Roman" w:eastAsia="TimesNewRoman" w:hAnsi="Times New Roman"/>
          <w:sz w:val="24"/>
          <w:szCs w:val="24"/>
        </w:rPr>
        <w:t xml:space="preserve"> </w:t>
      </w:r>
      <w:r w:rsidRPr="00E3310D">
        <w:rPr>
          <w:rFonts w:ascii="Times New Roman" w:eastAsia="TimesNewRoman" w:hAnsi="Times New Roman"/>
          <w:sz w:val="24"/>
          <w:szCs w:val="24"/>
        </w:rPr>
        <w:t>Wycofanie wniosku sprawi, że podmiot ubiegający się o wsparcie znajdzie się w sytuacji sprzed jego złożenia</w:t>
      </w:r>
    </w:p>
    <w:p w:rsidR="001F03F4" w:rsidRPr="00F57A28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Wniosek wycofany zwracany jest wraz z załącznikami Wnioskodawcy bezpośrednio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w Biurze LGD lub korespondencyjnie z tym, że  Biuro LGD zachowuje kopię dokumentu wraz z oryginałem wniosku o jego wycofanie.</w:t>
      </w:r>
    </w:p>
    <w:p w:rsidR="001F03F4" w:rsidRPr="007515CE" w:rsidRDefault="001F03F4" w:rsidP="00D66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 przypadku zmiany danych teleadresowych Wnioskodawca ma obowiązek niezwłocznie poinformować o tym Biuro LGD.</w:t>
      </w:r>
    </w:p>
    <w:p w:rsidR="008D4313" w:rsidRDefault="008D4313" w:rsidP="008D4313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8</w:t>
      </w:r>
    </w:p>
    <w:p w:rsidR="001F03F4" w:rsidRDefault="001F03F4" w:rsidP="008D4313">
      <w:pPr>
        <w:jc w:val="center"/>
        <w:rPr>
          <w:rFonts w:eastAsia="Times New Roman"/>
          <w:b/>
          <w:sz w:val="24"/>
        </w:rPr>
      </w:pPr>
      <w:r w:rsidRPr="008D4313">
        <w:rPr>
          <w:rFonts w:eastAsia="Times New Roman"/>
          <w:b/>
          <w:sz w:val="24"/>
        </w:rPr>
        <w:t>Zasady wstępnej oceny</w:t>
      </w:r>
      <w:r w:rsidR="008D4313" w:rsidRPr="008D4313">
        <w:rPr>
          <w:rFonts w:eastAsia="Times New Roman"/>
          <w:b/>
          <w:sz w:val="24"/>
        </w:rPr>
        <w:t xml:space="preserve"> </w:t>
      </w:r>
      <w:r w:rsidRPr="008D4313">
        <w:rPr>
          <w:rFonts w:eastAsia="Times New Roman"/>
          <w:b/>
          <w:sz w:val="24"/>
        </w:rPr>
        <w:t>wniosków o przyznanie pomocy</w:t>
      </w:r>
    </w:p>
    <w:p w:rsidR="008D4313" w:rsidRPr="008D4313" w:rsidRDefault="008D4313" w:rsidP="008D4313">
      <w:pPr>
        <w:jc w:val="center"/>
        <w:rPr>
          <w:rFonts w:eastAsia="Times New Roman"/>
          <w:b/>
          <w:sz w:val="24"/>
        </w:rPr>
      </w:pPr>
    </w:p>
    <w:p w:rsidR="001F03F4" w:rsidRDefault="001F03F4" w:rsidP="00D667A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terminie do 21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zakończenia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o przyznanie pomocy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Biuro</w:t>
      </w:r>
      <w:r w:rsidR="008D43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1E5E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wstępnej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oceny wniosków, w tym oceny zgodności operacji z LSR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431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zakresie:</w:t>
      </w:r>
    </w:p>
    <w:p w:rsidR="001F03F4" w:rsidRDefault="001F03F4" w:rsidP="00D667A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złożenia wniosku w miejscu i terminie wskazanym w ogłoszeniu o naborze;</w:t>
      </w:r>
    </w:p>
    <w:p w:rsidR="001F03F4" w:rsidRDefault="001F03F4" w:rsidP="00D667A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operacji z zakresem tematycznym, który został wskazany w ogłoszeniu </w:t>
      </w:r>
      <w:r w:rsidR="008D431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naborze;</w:t>
      </w:r>
    </w:p>
    <w:p w:rsidR="001F03F4" w:rsidRDefault="001F03F4" w:rsidP="00D667A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zgodności operacji z formą wsparcia wskazaną w ogłoszeniu o naborze;</w:t>
      </w:r>
    </w:p>
    <w:p w:rsidR="001F03F4" w:rsidRDefault="001F03F4" w:rsidP="00D667A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spełnienia dodatkowych warunków udzielenia wsparcia obowiązujących w ramach naboru – o ile dotyczy;</w:t>
      </w:r>
    </w:p>
    <w:p w:rsidR="001F03F4" w:rsidRPr="00CC6339" w:rsidRDefault="001F03F4" w:rsidP="00D667A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339">
        <w:rPr>
          <w:rFonts w:ascii="Times New Roman" w:eastAsia="Times New Roman" w:hAnsi="Times New Roman"/>
          <w:sz w:val="24"/>
          <w:szCs w:val="24"/>
          <w:lang w:eastAsia="pl-PL"/>
        </w:rPr>
        <w:t>realizacji przez operację celów ogólnych, celów szczegółowych i przedsięwzięć LSR, przez osiąganie zaplanowanych w LSR wskaźników;</w:t>
      </w:r>
    </w:p>
    <w:p w:rsidR="001F03F4" w:rsidRPr="004F7B18" w:rsidRDefault="001F03F4" w:rsidP="00D667A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339">
        <w:rPr>
          <w:rFonts w:ascii="Times New Roman" w:eastAsia="Times New Roman" w:hAnsi="Times New Roman"/>
          <w:sz w:val="24"/>
          <w:szCs w:val="24"/>
          <w:lang w:eastAsia="pl-PL"/>
        </w:rPr>
        <w:t>zgodności operacji z warunkami przyznania pomocy określonymi w PROW na lata 2014 – 2020.</w:t>
      </w:r>
    </w:p>
    <w:p w:rsidR="001F03F4" w:rsidRPr="00715A3E" w:rsidRDefault="001F03F4" w:rsidP="00D667A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F7B18">
        <w:rPr>
          <w:rFonts w:ascii="Times New Roman" w:eastAsia="Times New Roman" w:hAnsi="Times New Roman"/>
          <w:sz w:val="24"/>
          <w:szCs w:val="24"/>
          <w:lang w:eastAsia="pl-PL"/>
        </w:rPr>
        <w:t xml:space="preserve">Wstępna ocena wniosku o przyznanie pomocy dokonywana jest na podstawie „Karty oceny wstępnej”, która stanowi </w:t>
      </w:r>
      <w:r w:rsidRPr="00715A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3</w:t>
      </w:r>
      <w:r w:rsidR="00715A3E" w:rsidRPr="00715A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5C686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 niniejszej</w:t>
      </w:r>
      <w:r w:rsidRPr="00715A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Procedur</w:t>
      </w:r>
      <w:r w:rsidR="005C686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715A3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1F03F4" w:rsidRPr="009F51B5" w:rsidRDefault="001F03F4" w:rsidP="00D667A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1B5">
        <w:rPr>
          <w:rFonts w:ascii="Times New Roman" w:eastAsia="Times New Roman" w:hAnsi="Times New Roman"/>
          <w:sz w:val="24"/>
          <w:szCs w:val="24"/>
          <w:lang w:eastAsia="pl-PL"/>
        </w:rPr>
        <w:t>Wyniki oceny wstępnej wniosków o przyznanie pomocy Biuro LGD przekazuje członkom Rady na posiedzeniu.</w:t>
      </w:r>
    </w:p>
    <w:p w:rsidR="001F03F4" w:rsidRPr="009F51B5" w:rsidRDefault="001F03F4" w:rsidP="00D667A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1B5">
        <w:rPr>
          <w:rFonts w:ascii="Times New Roman" w:eastAsia="Times New Roman" w:hAnsi="Times New Roman"/>
          <w:sz w:val="24"/>
          <w:szCs w:val="24"/>
          <w:lang w:eastAsia="pl-PL"/>
        </w:rPr>
        <w:t xml:space="preserve">Oceny wstępnej wniosku o przyznanie pomocy dokonuje dwóch pracowników Biura LGD. </w:t>
      </w:r>
    </w:p>
    <w:p w:rsidR="001F03F4" w:rsidRPr="00DA6536" w:rsidRDefault="001F03F4" w:rsidP="001F03F4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4A8" w:rsidRDefault="003754A8" w:rsidP="003754A8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9</w:t>
      </w:r>
    </w:p>
    <w:p w:rsidR="001F03F4" w:rsidRDefault="001F03F4" w:rsidP="003754A8">
      <w:pPr>
        <w:jc w:val="center"/>
        <w:rPr>
          <w:rFonts w:eastAsia="Times New Roman"/>
          <w:b/>
          <w:sz w:val="24"/>
        </w:rPr>
      </w:pPr>
      <w:r w:rsidRPr="003754A8">
        <w:rPr>
          <w:rFonts w:eastAsia="Times New Roman"/>
          <w:b/>
          <w:sz w:val="24"/>
        </w:rPr>
        <w:t>Ogólne zasady oceny operacji</w:t>
      </w:r>
    </w:p>
    <w:p w:rsidR="003754A8" w:rsidRPr="003754A8" w:rsidRDefault="003754A8" w:rsidP="003754A8">
      <w:pPr>
        <w:jc w:val="center"/>
        <w:rPr>
          <w:rFonts w:eastAsia="Times New Roman"/>
          <w:b/>
          <w:sz w:val="24"/>
        </w:rPr>
      </w:pPr>
    </w:p>
    <w:p w:rsidR="001F03F4" w:rsidRPr="00BE000B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00B">
        <w:rPr>
          <w:rFonts w:ascii="Times New Roman" w:eastAsia="TimesNewRoman" w:hAnsi="Times New Roman"/>
          <w:sz w:val="24"/>
          <w:szCs w:val="24"/>
        </w:rPr>
        <w:t xml:space="preserve">W terminie do 45 dni od dnia następującego po ostatnim dniu terminu składania </w:t>
      </w:r>
      <w:r w:rsidRPr="00BE000B">
        <w:rPr>
          <w:rFonts w:ascii="Times New Roman" w:eastAsia="TimesNewRoman" w:hAnsi="Times New Roman"/>
          <w:color w:val="000000" w:themeColor="text1"/>
          <w:sz w:val="24"/>
          <w:szCs w:val="24"/>
        </w:rPr>
        <w:t>wniosków o 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przyznanie pomocy</w:t>
      </w:r>
      <w:r w:rsidRPr="00BE000B">
        <w:rPr>
          <w:rFonts w:ascii="Times New Roman" w:eastAsia="TimesNewRoman" w:hAnsi="Times New Roman"/>
          <w:color w:val="000000" w:themeColor="text1"/>
          <w:sz w:val="24"/>
          <w:szCs w:val="24"/>
        </w:rPr>
        <w:t>,</w:t>
      </w:r>
      <w:r w:rsidRPr="00BE000B">
        <w:rPr>
          <w:rFonts w:ascii="Times New Roman" w:eastAsia="TimesNewRoman" w:hAnsi="Times New Roman"/>
          <w:sz w:val="24"/>
          <w:szCs w:val="24"/>
        </w:rPr>
        <w:t xml:space="preserve"> Rada LGD dokonuje o</w:t>
      </w:r>
      <w:r>
        <w:rPr>
          <w:rFonts w:ascii="Times New Roman" w:eastAsia="TimesNewRoman" w:hAnsi="Times New Roman"/>
          <w:sz w:val="24"/>
          <w:szCs w:val="24"/>
        </w:rPr>
        <w:t>ceny zgodności operacji z LSR i </w:t>
      </w:r>
      <w:r w:rsidRPr="00BE000B">
        <w:rPr>
          <w:rFonts w:ascii="Times New Roman" w:eastAsia="TimesNewRoman" w:hAnsi="Times New Roman"/>
          <w:sz w:val="24"/>
          <w:szCs w:val="24"/>
        </w:rPr>
        <w:t xml:space="preserve">z lokalnymi kryteriami, wybiera </w:t>
      </w:r>
      <w:r>
        <w:rPr>
          <w:rFonts w:ascii="Times New Roman" w:eastAsia="TimesNewRoman" w:hAnsi="Times New Roman"/>
          <w:sz w:val="24"/>
          <w:szCs w:val="24"/>
        </w:rPr>
        <w:t>operacje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 w:rsidRPr="00BE000B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oraz ustala kwotę wsparcia. </w:t>
      </w:r>
    </w:p>
    <w:p w:rsidR="001F03F4" w:rsidRPr="00CD5C81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C81">
        <w:rPr>
          <w:rFonts w:ascii="Times New Roman" w:eastAsia="Times New Roman" w:hAnsi="Times New Roman"/>
          <w:sz w:val="24"/>
          <w:szCs w:val="24"/>
          <w:lang w:eastAsia="pl-PL"/>
        </w:rPr>
        <w:t xml:space="preserve">Przed posiedzeniem, </w:t>
      </w:r>
      <w:r w:rsidRPr="00CD5C81">
        <w:rPr>
          <w:rFonts w:ascii="Times New Roman" w:eastAsia="TimesNewRoman" w:hAnsi="Times New Roman"/>
          <w:sz w:val="24"/>
          <w:szCs w:val="24"/>
        </w:rPr>
        <w:t>LGD przekazuje Członkom Rady pisemnie lub w inny skuteczny sposób zawiad</w:t>
      </w:r>
      <w:r>
        <w:rPr>
          <w:rFonts w:ascii="Times New Roman" w:eastAsia="TimesNewRoman" w:hAnsi="Times New Roman"/>
          <w:sz w:val="24"/>
          <w:szCs w:val="24"/>
        </w:rPr>
        <w:t>o</w:t>
      </w:r>
      <w:r w:rsidRPr="00CD5C81">
        <w:rPr>
          <w:rFonts w:ascii="Times New Roman" w:eastAsia="TimesNewRoman" w:hAnsi="Times New Roman"/>
          <w:sz w:val="24"/>
          <w:szCs w:val="24"/>
        </w:rPr>
        <w:t>mi</w:t>
      </w:r>
      <w:r>
        <w:rPr>
          <w:rFonts w:ascii="Times New Roman" w:eastAsia="TimesNewRoman" w:hAnsi="Times New Roman"/>
          <w:sz w:val="24"/>
          <w:szCs w:val="24"/>
        </w:rPr>
        <w:t>e</w:t>
      </w:r>
      <w:r w:rsidRPr="00CD5C81">
        <w:rPr>
          <w:rFonts w:ascii="Times New Roman" w:eastAsia="TimesNewRoman" w:hAnsi="Times New Roman"/>
          <w:sz w:val="24"/>
          <w:szCs w:val="24"/>
        </w:rPr>
        <w:t>nie o miejscu, terminie i porządku posie</w:t>
      </w:r>
      <w:r>
        <w:rPr>
          <w:rFonts w:ascii="Times New Roman" w:eastAsia="TimesNewRoman" w:hAnsi="Times New Roman"/>
          <w:sz w:val="24"/>
          <w:szCs w:val="24"/>
        </w:rPr>
        <w:t>dzenia Rady wraz z informacją o </w:t>
      </w:r>
      <w:r w:rsidRPr="00CD5C81">
        <w:rPr>
          <w:rFonts w:ascii="Times New Roman" w:eastAsia="TimesNewRoman" w:hAnsi="Times New Roman"/>
          <w:sz w:val="24"/>
          <w:szCs w:val="24"/>
        </w:rPr>
        <w:t>możliwości zapoznania się z m</w:t>
      </w:r>
      <w:r w:rsidRPr="00CD5C81">
        <w:rPr>
          <w:rFonts w:ascii="Times New Roman" w:hAnsi="Times New Roman"/>
          <w:sz w:val="24"/>
          <w:szCs w:val="24"/>
        </w:rPr>
        <w:t>ateriałami i dokumentami w formie kopii lub plików elektronicznych  dotyczący</w:t>
      </w:r>
      <w:r>
        <w:rPr>
          <w:rFonts w:ascii="Times New Roman" w:hAnsi="Times New Roman"/>
          <w:sz w:val="24"/>
          <w:szCs w:val="24"/>
        </w:rPr>
        <w:t>ch</w:t>
      </w:r>
      <w:r w:rsidRPr="00CD5C81">
        <w:rPr>
          <w:rFonts w:ascii="Times New Roman" w:hAnsi="Times New Roman"/>
          <w:sz w:val="24"/>
          <w:szCs w:val="24"/>
        </w:rPr>
        <w:t xml:space="preserve"> porządku posiedzenia, w tym z wnioskami, które będą rozpatrywane podczas posiedzenia.</w:t>
      </w:r>
    </w:p>
    <w:p w:rsidR="001F03F4" w:rsidRPr="00CD5C81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C81">
        <w:rPr>
          <w:rFonts w:ascii="Times New Roman" w:hAnsi="Times New Roman"/>
          <w:sz w:val="24"/>
          <w:szCs w:val="24"/>
        </w:rPr>
        <w:t>Członkowie Rady przystępując do procedury oceny zobowiązani są złożyć pisemną „Deklara</w:t>
      </w:r>
      <w:r>
        <w:rPr>
          <w:rFonts w:ascii="Times New Roman" w:hAnsi="Times New Roman"/>
          <w:sz w:val="24"/>
          <w:szCs w:val="24"/>
        </w:rPr>
        <w:t xml:space="preserve">cję  poufności i bezstronności” </w:t>
      </w:r>
      <w:r w:rsidR="005C686E">
        <w:rPr>
          <w:rFonts w:ascii="Times New Roman" w:hAnsi="Times New Roman"/>
          <w:b/>
          <w:i/>
          <w:sz w:val="24"/>
          <w:szCs w:val="24"/>
        </w:rPr>
        <w:t>(załącznik nr 4 do niniejszej</w:t>
      </w:r>
      <w:r w:rsidRPr="00715A3E">
        <w:rPr>
          <w:rFonts w:ascii="Times New Roman" w:hAnsi="Times New Roman"/>
          <w:b/>
          <w:i/>
          <w:sz w:val="24"/>
          <w:szCs w:val="24"/>
        </w:rPr>
        <w:t xml:space="preserve"> Procedur</w:t>
      </w:r>
      <w:r w:rsidR="005C686E">
        <w:rPr>
          <w:rFonts w:ascii="Times New Roman" w:hAnsi="Times New Roman"/>
          <w:b/>
          <w:i/>
          <w:sz w:val="24"/>
          <w:szCs w:val="24"/>
        </w:rPr>
        <w:t>y</w:t>
      </w:r>
      <w:r w:rsidRPr="00715A3E">
        <w:rPr>
          <w:rFonts w:ascii="Times New Roman" w:hAnsi="Times New Roman"/>
          <w:b/>
          <w:i/>
          <w:sz w:val="24"/>
          <w:szCs w:val="24"/>
        </w:rPr>
        <w:t>)</w:t>
      </w:r>
      <w:r w:rsidRPr="009F51B5">
        <w:rPr>
          <w:rFonts w:ascii="Times New Roman" w:hAnsi="Times New Roman"/>
          <w:sz w:val="24"/>
          <w:szCs w:val="24"/>
        </w:rPr>
        <w:t xml:space="preserve"> </w:t>
      </w:r>
      <w:r w:rsidR="005C686E">
        <w:rPr>
          <w:rFonts w:ascii="Times New Roman" w:hAnsi="Times New Roman"/>
          <w:sz w:val="24"/>
          <w:szCs w:val="24"/>
        </w:rPr>
        <w:br/>
      </w:r>
      <w:r w:rsidRPr="00CD5C81">
        <w:rPr>
          <w:rFonts w:ascii="Times New Roman" w:hAnsi="Times New Roman"/>
          <w:sz w:val="24"/>
          <w:szCs w:val="24"/>
        </w:rPr>
        <w:t>w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 podejmowania decyzji, tj. zgodnie z </w:t>
      </w:r>
      <w:r w:rsidRPr="00CD5C81">
        <w:rPr>
          <w:rFonts w:ascii="Times New Roman" w:hAnsi="Times New Roman"/>
          <w:sz w:val="24"/>
          <w:szCs w:val="24"/>
        </w:rPr>
        <w:t xml:space="preserve">postanowieniami Regulaminu Rady LGD. </w:t>
      </w:r>
    </w:p>
    <w:p w:rsidR="001F03F4" w:rsidRPr="00087D90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D90">
        <w:rPr>
          <w:rFonts w:ascii="Times New Roman" w:hAnsi="Times New Roman"/>
          <w:sz w:val="24"/>
          <w:szCs w:val="24"/>
        </w:rPr>
        <w:t xml:space="preserve">Na </w:t>
      </w:r>
      <w:r w:rsidRPr="00087D90">
        <w:rPr>
          <w:rFonts w:ascii="Times New Roman" w:eastAsia="TimesNewRoman" w:hAnsi="Times New Roman"/>
          <w:sz w:val="24"/>
          <w:szCs w:val="24"/>
        </w:rPr>
        <w:t xml:space="preserve">posiedzeniu Rady sporządzany jest rejestr interesów pozwalający na identyfikację charakteru powiązań członków Rady z wnioskodawcami/ poszczególnymi wnioskami (wzór rejestru stanowi </w:t>
      </w:r>
      <w:r w:rsidRPr="00715A3E">
        <w:rPr>
          <w:rFonts w:ascii="Times New Roman" w:eastAsia="TimesNewRoman" w:hAnsi="Times New Roman"/>
          <w:b/>
          <w:i/>
          <w:sz w:val="24"/>
          <w:szCs w:val="24"/>
        </w:rPr>
        <w:t>załącznik nr 5 do niniejszych Procedur</w:t>
      </w:r>
      <w:r w:rsidRPr="00087D90">
        <w:rPr>
          <w:rFonts w:ascii="Times New Roman" w:eastAsia="TimesNewRoman" w:hAnsi="Times New Roman"/>
          <w:sz w:val="24"/>
          <w:szCs w:val="24"/>
        </w:rPr>
        <w:t>).</w:t>
      </w:r>
    </w:p>
    <w:p w:rsidR="001F03F4" w:rsidRPr="00F658F5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C81">
        <w:rPr>
          <w:rFonts w:ascii="Times New Roman" w:eastAsia="TimesNewRoman" w:hAnsi="Times New Roman"/>
          <w:sz w:val="24"/>
          <w:szCs w:val="24"/>
        </w:rPr>
        <w:t xml:space="preserve">W ocenie </w:t>
      </w:r>
      <w:r>
        <w:rPr>
          <w:rFonts w:ascii="Times New Roman" w:eastAsia="TimesNewRoman" w:hAnsi="Times New Roman"/>
          <w:sz w:val="24"/>
          <w:szCs w:val="24"/>
        </w:rPr>
        <w:t xml:space="preserve">operacji 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nie </w:t>
      </w:r>
      <w:r>
        <w:rPr>
          <w:rFonts w:ascii="Times New Roman" w:eastAsia="TimesNewRoman" w:hAnsi="Times New Roman"/>
          <w:sz w:val="24"/>
          <w:szCs w:val="24"/>
        </w:rPr>
        <w:t>może brać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udziału członek wykluczony n</w:t>
      </w:r>
      <w:r>
        <w:rPr>
          <w:rFonts w:ascii="Times New Roman" w:eastAsia="TimesNewRoman" w:hAnsi="Times New Roman"/>
          <w:sz w:val="24"/>
          <w:szCs w:val="24"/>
        </w:rPr>
        <w:t>a podstawie zapisów zawartych w </w:t>
      </w:r>
      <w:r w:rsidRPr="00CD5C81">
        <w:rPr>
          <w:rFonts w:ascii="Times New Roman" w:eastAsia="TimesNewRoman" w:hAnsi="Times New Roman"/>
          <w:sz w:val="24"/>
          <w:szCs w:val="24"/>
        </w:rPr>
        <w:t>Regulaminie Rady</w:t>
      </w:r>
      <w:r>
        <w:rPr>
          <w:rFonts w:ascii="Times New Roman" w:eastAsia="TimesNewRoman" w:hAnsi="Times New Roman"/>
          <w:sz w:val="24"/>
          <w:szCs w:val="24"/>
        </w:rPr>
        <w:t>, a także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„Deklaracji poufności i bezstron</w:t>
      </w:r>
      <w:r>
        <w:rPr>
          <w:rFonts w:ascii="Times New Roman" w:eastAsia="TimesNewRoman" w:hAnsi="Times New Roman"/>
          <w:sz w:val="24"/>
          <w:szCs w:val="24"/>
        </w:rPr>
        <w:t xml:space="preserve">ności” oraz którego wyłączenie </w:t>
      </w:r>
      <w:r w:rsidRPr="00CD5C81">
        <w:rPr>
          <w:rFonts w:ascii="Times New Roman" w:eastAsia="TimesNewRoman" w:hAnsi="Times New Roman"/>
          <w:sz w:val="24"/>
          <w:szCs w:val="24"/>
        </w:rPr>
        <w:t>wynika ze sporządzonego rejestru interesów. Wy</w:t>
      </w:r>
      <w:r>
        <w:rPr>
          <w:rFonts w:ascii="Times New Roman" w:eastAsia="TimesNewRoman" w:hAnsi="Times New Roman"/>
          <w:sz w:val="24"/>
          <w:szCs w:val="24"/>
        </w:rPr>
        <w:t>łączenie członka Rady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z oceny operacji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odnotowywane jest w </w:t>
      </w:r>
      <w:r>
        <w:rPr>
          <w:rFonts w:ascii="Times New Roman" w:eastAsia="TimesNewRoman" w:hAnsi="Times New Roman"/>
          <w:sz w:val="24"/>
          <w:szCs w:val="24"/>
        </w:rPr>
        <w:t>protokole z posiedzenia Rady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. </w:t>
      </w:r>
    </w:p>
    <w:p w:rsidR="001F03F4" w:rsidRPr="00A56BA9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Przewodniczący posiedzenia</w:t>
      </w:r>
      <w:r w:rsidRPr="00F658F5">
        <w:rPr>
          <w:rFonts w:ascii="Times New Roman" w:hAnsi="Times New Roman"/>
          <w:sz w:val="24"/>
          <w:szCs w:val="24"/>
        </w:rPr>
        <w:t xml:space="preserve"> po zapoznaniu się ze złożonymi </w:t>
      </w:r>
      <w:r>
        <w:rPr>
          <w:rFonts w:ascii="Times New Roman" w:hAnsi="Times New Roman"/>
          <w:sz w:val="24"/>
          <w:szCs w:val="24"/>
        </w:rPr>
        <w:t>„</w:t>
      </w:r>
      <w:r w:rsidRPr="00F658F5">
        <w:rPr>
          <w:rFonts w:ascii="Times New Roman" w:hAnsi="Times New Roman"/>
          <w:sz w:val="24"/>
          <w:szCs w:val="24"/>
        </w:rPr>
        <w:t>Deklaracjami poufności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F658F5">
        <w:rPr>
          <w:rFonts w:ascii="Times New Roman" w:hAnsi="Times New Roman"/>
          <w:sz w:val="24"/>
          <w:szCs w:val="24"/>
        </w:rPr>
        <w:t>bezstronności” oraz Rejestrem interesów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F658F5">
        <w:rPr>
          <w:rFonts w:ascii="Times New Roman" w:hAnsi="Times New Roman"/>
          <w:sz w:val="24"/>
          <w:szCs w:val="24"/>
        </w:rPr>
        <w:t>dokonuje przydziału wnioskó</w:t>
      </w:r>
      <w:r>
        <w:rPr>
          <w:rFonts w:ascii="Times New Roman" w:hAnsi="Times New Roman"/>
          <w:sz w:val="24"/>
          <w:szCs w:val="24"/>
        </w:rPr>
        <w:t xml:space="preserve">w do oceny, tak żeby oceniający </w:t>
      </w:r>
      <w:r w:rsidRPr="00F658F5">
        <w:rPr>
          <w:rFonts w:ascii="Times New Roman" w:hAnsi="Times New Roman"/>
          <w:sz w:val="24"/>
          <w:szCs w:val="24"/>
        </w:rPr>
        <w:t>nie był w żad</w:t>
      </w:r>
      <w:r>
        <w:rPr>
          <w:rFonts w:ascii="Times New Roman" w:hAnsi="Times New Roman"/>
          <w:sz w:val="24"/>
          <w:szCs w:val="24"/>
        </w:rPr>
        <w:t>en</w:t>
      </w:r>
      <w:r w:rsidRPr="00F658F5">
        <w:rPr>
          <w:rFonts w:ascii="Times New Roman" w:hAnsi="Times New Roman"/>
          <w:sz w:val="24"/>
          <w:szCs w:val="24"/>
        </w:rPr>
        <w:t xml:space="preserve"> sposób powiązany z </w:t>
      </w:r>
      <w:r>
        <w:rPr>
          <w:rFonts w:ascii="Times New Roman" w:hAnsi="Times New Roman"/>
          <w:sz w:val="24"/>
          <w:szCs w:val="24"/>
        </w:rPr>
        <w:t>Wnioskodawcą</w:t>
      </w:r>
      <w:r w:rsidRPr="00F658F5">
        <w:rPr>
          <w:rFonts w:ascii="Times New Roman" w:hAnsi="Times New Roman"/>
          <w:sz w:val="24"/>
          <w:szCs w:val="24"/>
        </w:rPr>
        <w:t xml:space="preserve"> lub ocenianym wnioskiem </w:t>
      </w:r>
      <w:r>
        <w:rPr>
          <w:rFonts w:ascii="Times New Roman" w:hAnsi="Times New Roman"/>
          <w:sz w:val="24"/>
          <w:szCs w:val="24"/>
        </w:rPr>
        <w:t>o przyznanie pomocy</w:t>
      </w:r>
      <w:r w:rsidRPr="00F658F5">
        <w:rPr>
          <w:rFonts w:ascii="Times New Roman" w:hAnsi="Times New Roman"/>
          <w:sz w:val="24"/>
          <w:szCs w:val="24"/>
        </w:rPr>
        <w:t>.</w:t>
      </w:r>
    </w:p>
    <w:p w:rsidR="001F03F4" w:rsidRPr="00087D90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D90">
        <w:rPr>
          <w:rFonts w:ascii="Times New Roman" w:hAnsi="Times New Roman"/>
          <w:sz w:val="24"/>
          <w:szCs w:val="24"/>
        </w:rPr>
        <w:t>W kwestiach spornych oraz w przypadku równo rozkładających się głosów podczas głosowań Rady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087D90">
        <w:rPr>
          <w:rFonts w:ascii="Times New Roman" w:hAnsi="Times New Roman"/>
          <w:sz w:val="24"/>
          <w:szCs w:val="24"/>
        </w:rPr>
        <w:t xml:space="preserve">decydujący głos ma Przewodniczący posiedzenia. </w:t>
      </w:r>
    </w:p>
    <w:p w:rsidR="001F03F4" w:rsidRPr="00F658F5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eastAsia="TimesNewRoman" w:hAnsi="Times New Roman"/>
          <w:sz w:val="24"/>
          <w:szCs w:val="24"/>
        </w:rPr>
        <w:t xml:space="preserve">Ocena </w:t>
      </w:r>
      <w:r>
        <w:rPr>
          <w:rFonts w:ascii="Times New Roman" w:eastAsia="TimesNewRoman" w:hAnsi="Times New Roman"/>
          <w:sz w:val="24"/>
          <w:szCs w:val="24"/>
        </w:rPr>
        <w:t>operacji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 w:rsidRPr="00F658F5">
        <w:rPr>
          <w:rFonts w:ascii="Times New Roman" w:hAnsi="Times New Roman"/>
          <w:sz w:val="24"/>
          <w:szCs w:val="24"/>
        </w:rPr>
        <w:t>odbywa się p</w:t>
      </w:r>
      <w:r>
        <w:rPr>
          <w:rFonts w:ascii="Times New Roman" w:hAnsi="Times New Roman"/>
          <w:sz w:val="24"/>
          <w:szCs w:val="24"/>
        </w:rPr>
        <w:t>op</w:t>
      </w:r>
      <w:r w:rsidRPr="00F658F5">
        <w:rPr>
          <w:rFonts w:ascii="Times New Roman" w:hAnsi="Times New Roman"/>
          <w:sz w:val="24"/>
          <w:szCs w:val="24"/>
        </w:rPr>
        <w:t>rzez wypełnienie kart:</w:t>
      </w:r>
    </w:p>
    <w:p w:rsidR="001F03F4" w:rsidRPr="005C686E" w:rsidRDefault="001F03F4" w:rsidP="00D667A1">
      <w:pPr>
        <w:pStyle w:val="Akapitzlist"/>
        <w:numPr>
          <w:ilvl w:val="0"/>
          <w:numId w:val="32"/>
        </w:numPr>
        <w:ind w:left="709" w:hanging="3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86E">
        <w:rPr>
          <w:rFonts w:ascii="Times New Roman" w:hAnsi="Times New Roman"/>
          <w:sz w:val="24"/>
          <w:szCs w:val="24"/>
          <w:lang w:eastAsia="ar-SA"/>
        </w:rPr>
        <w:t xml:space="preserve">oceny </w:t>
      </w:r>
      <w:r w:rsidRPr="005C686E">
        <w:rPr>
          <w:rFonts w:ascii="Times New Roman" w:hAnsi="Times New Roman"/>
          <w:sz w:val="24"/>
          <w:szCs w:val="24"/>
        </w:rPr>
        <w:t>wstępnej,</w:t>
      </w:r>
    </w:p>
    <w:p w:rsidR="001F03F4" w:rsidRPr="00F658F5" w:rsidRDefault="001F03F4" w:rsidP="00D667A1">
      <w:pPr>
        <w:pStyle w:val="Akapitzlist"/>
        <w:numPr>
          <w:ilvl w:val="0"/>
          <w:numId w:val="32"/>
        </w:numPr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oceny</w:t>
      </w:r>
      <w:r w:rsidRPr="00F658F5">
        <w:rPr>
          <w:rFonts w:ascii="Times New Roman" w:hAnsi="Times New Roman"/>
          <w:sz w:val="24"/>
          <w:szCs w:val="24"/>
        </w:rPr>
        <w:t xml:space="preserve"> według lokalnych kryteriów wyboru przyjętych przez LGD.</w:t>
      </w:r>
    </w:p>
    <w:p w:rsidR="001F03F4" w:rsidRPr="00C43DF1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hAnsi="Times New Roman"/>
          <w:sz w:val="24"/>
          <w:szCs w:val="24"/>
        </w:rPr>
        <w:t xml:space="preserve">Wzory </w:t>
      </w:r>
      <w:r w:rsidRPr="00C43DF1">
        <w:rPr>
          <w:rFonts w:ascii="Times New Roman" w:hAnsi="Times New Roman"/>
          <w:sz w:val="24"/>
          <w:szCs w:val="24"/>
        </w:rPr>
        <w:t xml:space="preserve">kart stanowią załączniki </w:t>
      </w:r>
      <w:r w:rsidRPr="00C43DF1">
        <w:rPr>
          <w:rFonts w:ascii="Times New Roman" w:eastAsia="TimesNewRoman" w:hAnsi="Times New Roman"/>
          <w:sz w:val="24"/>
          <w:szCs w:val="24"/>
        </w:rPr>
        <w:t>do niniejsz</w:t>
      </w:r>
      <w:r w:rsidR="005C686E">
        <w:rPr>
          <w:rFonts w:ascii="Times New Roman" w:eastAsia="TimesNewRoman" w:hAnsi="Times New Roman"/>
          <w:sz w:val="24"/>
          <w:szCs w:val="24"/>
        </w:rPr>
        <w:t>ej</w:t>
      </w:r>
      <w:r>
        <w:rPr>
          <w:rFonts w:ascii="Times New Roman" w:eastAsia="TimesNewRoman" w:hAnsi="Times New Roman"/>
          <w:sz w:val="24"/>
          <w:szCs w:val="24"/>
        </w:rPr>
        <w:t xml:space="preserve"> Procedur</w:t>
      </w:r>
      <w:r w:rsidR="005C686E">
        <w:rPr>
          <w:rFonts w:ascii="Times New Roman" w:eastAsia="TimesNewRoman" w:hAnsi="Times New Roman"/>
          <w:sz w:val="24"/>
          <w:szCs w:val="24"/>
        </w:rPr>
        <w:t>y.</w:t>
      </w:r>
    </w:p>
    <w:p w:rsidR="001F03F4" w:rsidRPr="00F658F5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Karty oceny </w:t>
      </w:r>
      <w:r w:rsidRPr="00F658F5">
        <w:rPr>
          <w:rFonts w:ascii="Times New Roman" w:hAnsi="Times New Roman"/>
          <w:sz w:val="24"/>
          <w:szCs w:val="24"/>
        </w:rPr>
        <w:t>wydawan</w:t>
      </w:r>
      <w:r>
        <w:rPr>
          <w:rFonts w:ascii="Times New Roman" w:hAnsi="Times New Roman"/>
          <w:sz w:val="24"/>
          <w:szCs w:val="24"/>
        </w:rPr>
        <w:t>e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5A0565">
        <w:rPr>
          <w:rFonts w:ascii="Times New Roman" w:hAnsi="Times New Roman"/>
          <w:sz w:val="24"/>
          <w:szCs w:val="24"/>
        </w:rPr>
        <w:t>Radzie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6D23C0">
        <w:rPr>
          <w:rFonts w:ascii="Times New Roman" w:hAnsi="Times New Roman"/>
          <w:sz w:val="24"/>
          <w:szCs w:val="24"/>
        </w:rPr>
        <w:t>Prezydium Rady</w:t>
      </w:r>
      <w:r w:rsidRPr="00F658F5">
        <w:rPr>
          <w:rFonts w:ascii="Times New Roman" w:hAnsi="Times New Roman"/>
          <w:sz w:val="24"/>
          <w:szCs w:val="24"/>
        </w:rPr>
        <w:t xml:space="preserve">. Każda karta oceny musi być opieczętowana pieczęcią </w:t>
      </w:r>
      <w:r>
        <w:rPr>
          <w:rFonts w:ascii="Times New Roman" w:hAnsi="Times New Roman"/>
          <w:sz w:val="24"/>
          <w:szCs w:val="24"/>
        </w:rPr>
        <w:t xml:space="preserve"> Rady </w:t>
      </w:r>
      <w:r w:rsidRPr="00F658F5">
        <w:rPr>
          <w:rFonts w:ascii="Times New Roman" w:hAnsi="Times New Roman"/>
          <w:sz w:val="24"/>
          <w:szCs w:val="24"/>
        </w:rPr>
        <w:t>LGD.</w:t>
      </w:r>
    </w:p>
    <w:p w:rsidR="001F03F4" w:rsidRPr="00C13FF3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hAnsi="Times New Roman"/>
          <w:sz w:val="24"/>
          <w:szCs w:val="24"/>
        </w:rPr>
        <w:t xml:space="preserve">W trakcie oceny </w:t>
      </w:r>
      <w:r>
        <w:rPr>
          <w:rFonts w:ascii="Times New Roman" w:hAnsi="Times New Roman"/>
          <w:sz w:val="24"/>
          <w:szCs w:val="24"/>
        </w:rPr>
        <w:t xml:space="preserve">operacji </w:t>
      </w:r>
      <w:r w:rsidR="006D23C0">
        <w:rPr>
          <w:rFonts w:ascii="Times New Roman" w:hAnsi="Times New Roman"/>
          <w:sz w:val="24"/>
          <w:szCs w:val="24"/>
        </w:rPr>
        <w:t>Prezydium Rady</w:t>
      </w:r>
      <w:r w:rsidRPr="00F658F5">
        <w:rPr>
          <w:rFonts w:ascii="Times New Roman" w:hAnsi="Times New Roman"/>
          <w:sz w:val="24"/>
          <w:szCs w:val="24"/>
        </w:rPr>
        <w:t xml:space="preserve"> czuwa nad prawidłowym przebiegiem procesu oceny i wyboru, poprawności dokumentacji i zgodności formalnej.</w:t>
      </w:r>
    </w:p>
    <w:p w:rsidR="001F03F4" w:rsidRPr="00C13FF3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FF3">
        <w:rPr>
          <w:rFonts w:ascii="Times New Roman" w:eastAsia="TimesNewRoman" w:hAnsi="Times New Roman"/>
          <w:sz w:val="24"/>
          <w:szCs w:val="24"/>
        </w:rPr>
        <w:t xml:space="preserve">Komisja </w:t>
      </w:r>
      <w:r>
        <w:rPr>
          <w:rFonts w:ascii="Times New Roman" w:eastAsia="TimesNewRoman" w:hAnsi="Times New Roman"/>
          <w:sz w:val="24"/>
          <w:szCs w:val="24"/>
        </w:rPr>
        <w:t>skrutacyjna weryfikuje</w:t>
      </w:r>
      <w:r w:rsidRPr="002775D1">
        <w:rPr>
          <w:rFonts w:ascii="Times New Roman" w:eastAsia="TimesNewRoman" w:hAnsi="Times New Roman"/>
          <w:sz w:val="24"/>
          <w:szCs w:val="24"/>
        </w:rPr>
        <w:t xml:space="preserve">, czy na poziomie podejmowania decyzji </w:t>
      </w:r>
      <w:r>
        <w:rPr>
          <w:rFonts w:ascii="Times New Roman" w:eastAsia="TimesNewRoman" w:hAnsi="Times New Roman"/>
          <w:sz w:val="24"/>
          <w:szCs w:val="24"/>
        </w:rPr>
        <w:t xml:space="preserve">dotyczących wyboru </w:t>
      </w:r>
      <w:r w:rsidRPr="002775D1">
        <w:rPr>
          <w:rFonts w:ascii="Times New Roman" w:eastAsia="TimesNewRoman" w:hAnsi="Times New Roman"/>
          <w:sz w:val="24"/>
          <w:szCs w:val="24"/>
        </w:rPr>
        <w:t>ani władze publiczne, ani żadna z grup interesu nie posiada więcej, niż 49% praw głosu</w:t>
      </w:r>
      <w:r>
        <w:rPr>
          <w:rFonts w:ascii="Times New Roman" w:eastAsia="TimesNewRoman" w:hAnsi="Times New Roman"/>
          <w:sz w:val="24"/>
          <w:szCs w:val="24"/>
        </w:rPr>
        <w:t xml:space="preserve"> oraz co najmniej 50% głosów w </w:t>
      </w:r>
      <w:r w:rsidRPr="002775D1">
        <w:rPr>
          <w:rFonts w:ascii="Times New Roman" w:eastAsia="TimesNewRoman" w:hAnsi="Times New Roman"/>
          <w:sz w:val="24"/>
          <w:szCs w:val="24"/>
        </w:rPr>
        <w:t>decyzjach dotyczących wyboru pochodzi od partnerów niebędących instytucjami publicznymi.</w:t>
      </w:r>
    </w:p>
    <w:p w:rsidR="001F03F4" w:rsidRPr="004906C1" w:rsidRDefault="001F03F4" w:rsidP="00D667A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eastAsia="Times New Roman" w:hAnsi="Times New Roman"/>
          <w:sz w:val="24"/>
          <w:szCs w:val="24"/>
          <w:lang w:eastAsia="pl-PL"/>
        </w:rPr>
        <w:t>Obsługę techniczną obrad Rady zapewnia Biuro LGD.</w:t>
      </w:r>
    </w:p>
    <w:p w:rsidR="003754A8" w:rsidRDefault="003754A8" w:rsidP="003754A8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§ 10</w:t>
      </w:r>
    </w:p>
    <w:p w:rsidR="001F03F4" w:rsidRDefault="001F03F4" w:rsidP="003754A8">
      <w:pPr>
        <w:jc w:val="center"/>
        <w:rPr>
          <w:b/>
          <w:bCs/>
          <w:sz w:val="24"/>
        </w:rPr>
      </w:pPr>
      <w:r w:rsidRPr="003754A8">
        <w:rPr>
          <w:b/>
          <w:bCs/>
          <w:sz w:val="24"/>
        </w:rPr>
        <w:t>Szczegółowe zasady oceny wstępnej</w:t>
      </w:r>
    </w:p>
    <w:p w:rsidR="003754A8" w:rsidRPr="003754A8" w:rsidRDefault="003754A8" w:rsidP="003754A8">
      <w:pPr>
        <w:jc w:val="center"/>
        <w:rPr>
          <w:b/>
          <w:bCs/>
          <w:sz w:val="24"/>
        </w:rPr>
      </w:pPr>
    </w:p>
    <w:p w:rsidR="001F03F4" w:rsidRPr="007730BE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Ocena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wstępna </w:t>
      </w:r>
      <w:r w:rsidRPr="004C772B">
        <w:rPr>
          <w:rFonts w:ascii="Times New Roman" w:eastAsia="TimesNewRoman" w:hAnsi="Times New Roman"/>
          <w:sz w:val="24"/>
          <w:szCs w:val="24"/>
        </w:rPr>
        <w:t>odbywa się wyłącznie poprzez wypełnienie karty oceny</w:t>
      </w:r>
      <w:r>
        <w:rPr>
          <w:rFonts w:ascii="Times New Roman" w:eastAsia="TimesNewRoman" w:hAnsi="Times New Roman"/>
          <w:sz w:val="24"/>
          <w:szCs w:val="24"/>
        </w:rPr>
        <w:t xml:space="preserve"> stanowiącej </w:t>
      </w:r>
      <w:r w:rsidRPr="00446BD8">
        <w:rPr>
          <w:rFonts w:ascii="Times New Roman" w:eastAsia="TimesNewRoman" w:hAnsi="Times New Roman"/>
          <w:sz w:val="24"/>
          <w:szCs w:val="24"/>
        </w:rPr>
        <w:t>załącznik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 w:rsidRPr="005A0565">
        <w:rPr>
          <w:rFonts w:ascii="Times New Roman" w:eastAsia="TimesNewRoman" w:hAnsi="Times New Roman"/>
          <w:sz w:val="24"/>
          <w:szCs w:val="24"/>
        </w:rPr>
        <w:t>nr 3</w:t>
      </w:r>
      <w:r w:rsidR="006D23C0">
        <w:rPr>
          <w:rFonts w:ascii="Times New Roman" w:eastAsia="TimesNewRoman" w:hAnsi="Times New Roman"/>
          <w:sz w:val="24"/>
          <w:szCs w:val="24"/>
        </w:rPr>
        <w:t>do niniejszej</w:t>
      </w:r>
      <w:r w:rsidRPr="00446BD8">
        <w:rPr>
          <w:rFonts w:ascii="Times New Roman" w:eastAsia="TimesNewRoman" w:hAnsi="Times New Roman"/>
          <w:sz w:val="24"/>
          <w:szCs w:val="24"/>
        </w:rPr>
        <w:t xml:space="preserve"> Procedur</w:t>
      </w:r>
      <w:r w:rsidR="006D23C0">
        <w:rPr>
          <w:rFonts w:ascii="Times New Roman" w:eastAsia="TimesNewRoman" w:hAnsi="Times New Roman"/>
          <w:sz w:val="24"/>
          <w:szCs w:val="24"/>
        </w:rPr>
        <w:t>y</w:t>
      </w:r>
      <w:r w:rsidRPr="00D564FE">
        <w:rPr>
          <w:rFonts w:ascii="Times New Roman" w:eastAsia="TimesNewRoman" w:hAnsi="Times New Roman"/>
          <w:b/>
          <w:sz w:val="24"/>
          <w:szCs w:val="24"/>
        </w:rPr>
        <w:t>.</w:t>
      </w:r>
    </w:p>
    <w:p w:rsidR="001F03F4" w:rsidRPr="00A9063F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A9063F">
        <w:rPr>
          <w:rFonts w:ascii="Times New Roman" w:eastAsia="TimesNewRoman" w:hAnsi="Times New Roman"/>
          <w:sz w:val="24"/>
          <w:szCs w:val="24"/>
        </w:rPr>
        <w:t xml:space="preserve">Rada LGD posiłkując się efektem oceny wstępnej Biura LGD dokonuje oceny </w:t>
      </w:r>
      <w:r w:rsidRPr="00A9063F">
        <w:rPr>
          <w:rFonts w:ascii="Times New Roman" w:hAnsi="Times New Roman"/>
          <w:sz w:val="24"/>
          <w:szCs w:val="24"/>
        </w:rPr>
        <w:t>zgodności operacji z kryteriami formalnymi, LSR oraz Programem.</w:t>
      </w:r>
    </w:p>
    <w:p w:rsidR="001F03F4" w:rsidRPr="00A9063F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A9063F">
        <w:rPr>
          <w:rFonts w:ascii="Times New Roman" w:eastAsia="TimesNewRoman" w:hAnsi="Times New Roman"/>
          <w:sz w:val="24"/>
          <w:szCs w:val="24"/>
        </w:rPr>
        <w:t>Ocena zgodności operacji z kryteriami formalnymi, LSR oraz Programem dokonywana przez Radę LGD odbywa się poprzez wypełnienie części E „Karty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 w:rsidRPr="00A9063F">
        <w:rPr>
          <w:rFonts w:ascii="Times New Roman" w:hAnsi="Times New Roman"/>
          <w:sz w:val="24"/>
          <w:szCs w:val="24"/>
          <w:lang w:eastAsia="ar-SA"/>
        </w:rPr>
        <w:t>oceny wstępnej</w:t>
      </w:r>
      <w:r w:rsidRPr="00A9063F">
        <w:rPr>
          <w:rFonts w:ascii="Times New Roman" w:hAnsi="Times New Roman"/>
          <w:sz w:val="24"/>
          <w:szCs w:val="24"/>
        </w:rPr>
        <w:t>”</w:t>
      </w:r>
      <w:r w:rsidRPr="00A9063F">
        <w:rPr>
          <w:rFonts w:ascii="Times New Roman" w:eastAsia="TimesNewRoman" w:hAnsi="Times New Roman"/>
          <w:sz w:val="24"/>
          <w:szCs w:val="24"/>
        </w:rPr>
        <w:t xml:space="preserve">, którą uzupełnia </w:t>
      </w:r>
      <w:r w:rsidRPr="00A9063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rzewodniczący  posiedzenia</w:t>
      </w:r>
      <w:r w:rsidRPr="00A9063F">
        <w:rPr>
          <w:rFonts w:ascii="Times New Roman" w:eastAsia="TimesNewRoman" w:hAnsi="Times New Roman"/>
          <w:sz w:val="24"/>
          <w:szCs w:val="24"/>
        </w:rPr>
        <w:t>, i którą podpisują wszyscy uprawnieni do głosowania członkowie Rady LGD.</w:t>
      </w:r>
    </w:p>
    <w:p w:rsidR="001F03F4" w:rsidRPr="00475C64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129EE">
        <w:rPr>
          <w:rFonts w:ascii="Times New Roman" w:hAnsi="Times New Roman"/>
          <w:sz w:val="24"/>
          <w:szCs w:val="24"/>
        </w:rPr>
        <w:t>Wynik oceny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A9063F">
        <w:rPr>
          <w:rFonts w:ascii="Times New Roman" w:hAnsi="Times New Roman"/>
          <w:sz w:val="24"/>
          <w:szCs w:val="24"/>
        </w:rPr>
        <w:t>wstę</w:t>
      </w:r>
      <w:r>
        <w:rPr>
          <w:rFonts w:ascii="Times New Roman" w:hAnsi="Times New Roman"/>
          <w:sz w:val="24"/>
          <w:szCs w:val="24"/>
        </w:rPr>
        <w:t>p</w:t>
      </w:r>
      <w:r w:rsidRPr="00A9063F">
        <w:rPr>
          <w:rFonts w:ascii="Times New Roman" w:hAnsi="Times New Roman"/>
          <w:sz w:val="24"/>
          <w:szCs w:val="24"/>
        </w:rPr>
        <w:t>nej</w:t>
      </w:r>
      <w:r w:rsidRPr="005129EE">
        <w:rPr>
          <w:rFonts w:ascii="Times New Roman" w:hAnsi="Times New Roman"/>
          <w:sz w:val="24"/>
          <w:szCs w:val="24"/>
        </w:rPr>
        <w:t xml:space="preserve"> jest pozytywny,</w:t>
      </w:r>
      <w:r>
        <w:rPr>
          <w:rFonts w:ascii="Times New Roman" w:hAnsi="Times New Roman"/>
          <w:sz w:val="24"/>
          <w:szCs w:val="24"/>
        </w:rPr>
        <w:t xml:space="preserve"> w przypadku gdy większość członków Rady biorąca udział w ocenie operacji uznała ją za zgodną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A9063F">
        <w:rPr>
          <w:rFonts w:ascii="Times New Roman" w:hAnsi="Times New Roman"/>
          <w:sz w:val="24"/>
          <w:szCs w:val="24"/>
        </w:rPr>
        <w:t>kryteriami formalnymi, LSR oraz Programem.</w:t>
      </w:r>
    </w:p>
    <w:p w:rsidR="001F03F4" w:rsidRPr="002F4D91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A9063F">
        <w:rPr>
          <w:rFonts w:ascii="Times New Roman" w:hAnsi="Times New Roman"/>
          <w:sz w:val="24"/>
          <w:szCs w:val="24"/>
        </w:rPr>
        <w:t>Wyniki głosowania oraz zdania odrębne członków Rady LGD</w:t>
      </w:r>
      <w:r>
        <w:rPr>
          <w:rFonts w:ascii="Times New Roman" w:hAnsi="Times New Roman"/>
          <w:sz w:val="24"/>
          <w:szCs w:val="24"/>
        </w:rPr>
        <w:t xml:space="preserve"> wraz z ich uzasadnieniem</w:t>
      </w:r>
      <w:r w:rsidRPr="00A9063F">
        <w:rPr>
          <w:rFonts w:ascii="Times New Roman" w:hAnsi="Times New Roman"/>
          <w:sz w:val="24"/>
          <w:szCs w:val="24"/>
        </w:rPr>
        <w:t xml:space="preserve"> odnotowywane są w protokole z posiedzenia Rady LGD.</w:t>
      </w:r>
    </w:p>
    <w:p w:rsidR="001F03F4" w:rsidRPr="00CF1440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129EE">
        <w:rPr>
          <w:rFonts w:ascii="Times New Roman" w:hAnsi="Times New Roman"/>
          <w:sz w:val="24"/>
          <w:szCs w:val="24"/>
        </w:rPr>
        <w:t xml:space="preserve">Wyniki </w:t>
      </w:r>
      <w:r>
        <w:rPr>
          <w:rFonts w:ascii="Times New Roman" w:hAnsi="Times New Roman"/>
          <w:sz w:val="24"/>
          <w:szCs w:val="24"/>
        </w:rPr>
        <w:t>oceny</w:t>
      </w:r>
      <w:r w:rsidRPr="005129EE">
        <w:rPr>
          <w:rFonts w:ascii="Times New Roman" w:hAnsi="Times New Roman"/>
          <w:sz w:val="24"/>
          <w:szCs w:val="24"/>
        </w:rPr>
        <w:t xml:space="preserve"> ogłasza </w:t>
      </w:r>
      <w:r w:rsidRPr="005A0565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zewodniczący.</w:t>
      </w:r>
    </w:p>
    <w:p w:rsidR="001F03F4" w:rsidRPr="002F4D91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oceny wstępnej sporządzana jest lista operacji ocenionych w ramach oceny wstępnej, która zwiera:</w:t>
      </w:r>
    </w:p>
    <w:p w:rsidR="001F03F4" w:rsidRDefault="001F03F4" w:rsidP="00D667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operacje przekazane do oceny według lokalnych kryteriów wyboru,</w:t>
      </w:r>
    </w:p>
    <w:p w:rsidR="001F03F4" w:rsidRPr="002F4D91" w:rsidRDefault="001F03F4" w:rsidP="00D667A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operacje,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które nie spełniają warunków oceny wstępnej, ze wskazaniem przyczyny odrzucenia.</w:t>
      </w:r>
    </w:p>
    <w:p w:rsidR="001F03F4" w:rsidRDefault="001F03F4" w:rsidP="00D66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 stosunku do operacji wymienionych w pkt 7.b) Rada podejmuje uchwały w sprawie niewybrania operacji.</w:t>
      </w:r>
    </w:p>
    <w:p w:rsidR="001F03F4" w:rsidRPr="002F4D91" w:rsidRDefault="001F03F4" w:rsidP="001F03F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" w:hAnsi="Times New Roman"/>
          <w:sz w:val="24"/>
          <w:szCs w:val="24"/>
        </w:rPr>
      </w:pPr>
    </w:p>
    <w:p w:rsidR="003754A8" w:rsidRDefault="003754A8" w:rsidP="003754A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11</w:t>
      </w:r>
    </w:p>
    <w:p w:rsidR="001F03F4" w:rsidRDefault="001F03F4" w:rsidP="003754A8">
      <w:pPr>
        <w:jc w:val="center"/>
        <w:rPr>
          <w:b/>
          <w:bCs/>
          <w:sz w:val="24"/>
        </w:rPr>
      </w:pPr>
      <w:r w:rsidRPr="003754A8">
        <w:rPr>
          <w:b/>
          <w:bCs/>
          <w:sz w:val="24"/>
        </w:rPr>
        <w:t>Szczegółowe zasady oceny operacji według lokalnych</w:t>
      </w:r>
      <w:r w:rsidR="003754A8">
        <w:rPr>
          <w:b/>
          <w:bCs/>
          <w:sz w:val="24"/>
        </w:rPr>
        <w:t xml:space="preserve"> </w:t>
      </w:r>
      <w:r w:rsidRPr="003754A8">
        <w:rPr>
          <w:b/>
          <w:bCs/>
          <w:sz w:val="24"/>
        </w:rPr>
        <w:t>kryteriów</w:t>
      </w:r>
      <w:r w:rsidR="003754A8">
        <w:rPr>
          <w:b/>
          <w:bCs/>
          <w:sz w:val="24"/>
        </w:rPr>
        <w:t xml:space="preserve"> </w:t>
      </w:r>
      <w:r w:rsidRPr="003754A8">
        <w:rPr>
          <w:b/>
          <w:bCs/>
          <w:sz w:val="24"/>
        </w:rPr>
        <w:t>wyboru</w:t>
      </w:r>
    </w:p>
    <w:p w:rsidR="003754A8" w:rsidRPr="003754A8" w:rsidRDefault="003754A8" w:rsidP="003754A8">
      <w:pPr>
        <w:jc w:val="center"/>
        <w:rPr>
          <w:rFonts w:eastAsia="TimesNewRoman"/>
          <w:sz w:val="24"/>
          <w:lang w:eastAsia="en-US"/>
        </w:rPr>
      </w:pPr>
    </w:p>
    <w:p w:rsidR="001F03F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eastAsia="TimesNewRoman" w:hAnsi="Times New Roman"/>
          <w:sz w:val="24"/>
          <w:szCs w:val="24"/>
        </w:rPr>
        <w:t xml:space="preserve">Procedura oceny na podstawie lokalnych kryteriów wyboru polega na dokonaniu oceny </w:t>
      </w:r>
      <w:r>
        <w:rPr>
          <w:rFonts w:ascii="Times New Roman" w:eastAsia="TimesNewRoman" w:hAnsi="Times New Roman"/>
          <w:sz w:val="24"/>
          <w:szCs w:val="24"/>
        </w:rPr>
        <w:t>operacji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zakwalifik</w:t>
      </w:r>
      <w:r>
        <w:rPr>
          <w:rFonts w:ascii="Times New Roman" w:eastAsia="TimesNewRoman" w:hAnsi="Times New Roman"/>
          <w:sz w:val="24"/>
          <w:szCs w:val="24"/>
        </w:rPr>
        <w:t>owanych wcześniej, jako zgodnych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z</w:t>
      </w:r>
      <w:r>
        <w:rPr>
          <w:rFonts w:ascii="Times New Roman" w:eastAsia="TimesNewRoman" w:hAnsi="Times New Roman"/>
          <w:sz w:val="24"/>
          <w:szCs w:val="24"/>
        </w:rPr>
        <w:t xml:space="preserve"> oceną wstępną.</w:t>
      </w:r>
    </w:p>
    <w:p w:rsidR="001F03F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eastAsia="TimesNewRoman" w:hAnsi="Times New Roman"/>
          <w:sz w:val="24"/>
          <w:szCs w:val="24"/>
        </w:rPr>
        <w:t xml:space="preserve">W ramach danego naboru stosowane będą te same kryteria w całym procesie </w:t>
      </w:r>
      <w:r>
        <w:rPr>
          <w:rFonts w:ascii="Times New Roman" w:eastAsia="TimesNewRoman" w:hAnsi="Times New Roman"/>
          <w:sz w:val="24"/>
          <w:szCs w:val="24"/>
        </w:rPr>
        <w:t>oceny operacji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. </w:t>
      </w:r>
    </w:p>
    <w:p w:rsidR="001F03F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eastAsia="TimesNewRoman" w:hAnsi="Times New Roman"/>
          <w:sz w:val="24"/>
          <w:szCs w:val="24"/>
        </w:rPr>
        <w:t>Ocena według lokalnych kryteriów wyboru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 w:rsidRPr="00BE1874">
        <w:rPr>
          <w:rFonts w:ascii="Times New Roman" w:eastAsia="TimesNewRoman" w:hAnsi="Times New Roman"/>
          <w:sz w:val="24"/>
          <w:szCs w:val="24"/>
        </w:rPr>
        <w:t>dokonywana przez Radę LGD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odby</w:t>
      </w:r>
      <w:r>
        <w:rPr>
          <w:rFonts w:ascii="Times New Roman" w:eastAsia="TimesNewRoman" w:hAnsi="Times New Roman"/>
          <w:sz w:val="24"/>
          <w:szCs w:val="24"/>
        </w:rPr>
        <w:t>wa się poprzez wypełnienie kart oceny stanowiących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</w:t>
      </w:r>
      <w:r w:rsidRPr="006D23C0">
        <w:rPr>
          <w:rFonts w:ascii="Times New Roman" w:eastAsia="TimesNewRoman" w:hAnsi="Times New Roman"/>
          <w:b/>
          <w:i/>
          <w:sz w:val="24"/>
          <w:szCs w:val="24"/>
        </w:rPr>
        <w:t>załącznik</w:t>
      </w:r>
      <w:r w:rsidR="003754A8" w:rsidRPr="006D23C0">
        <w:rPr>
          <w:rFonts w:ascii="Times New Roman" w:eastAsia="TimesNewRoman" w:hAnsi="Times New Roman"/>
          <w:b/>
          <w:i/>
          <w:sz w:val="24"/>
          <w:szCs w:val="24"/>
        </w:rPr>
        <w:t xml:space="preserve"> </w:t>
      </w:r>
      <w:r w:rsidR="006D23C0" w:rsidRPr="006D23C0">
        <w:rPr>
          <w:rFonts w:ascii="Times New Roman" w:eastAsia="TimesNewRoman" w:hAnsi="Times New Roman"/>
          <w:b/>
          <w:i/>
          <w:sz w:val="24"/>
          <w:szCs w:val="24"/>
        </w:rPr>
        <w:t xml:space="preserve">nr 6 </w:t>
      </w:r>
      <w:r w:rsidRPr="006D23C0">
        <w:rPr>
          <w:rFonts w:ascii="Times New Roman" w:eastAsia="TimesNewRoman" w:hAnsi="Times New Roman"/>
          <w:b/>
          <w:i/>
          <w:sz w:val="24"/>
          <w:szCs w:val="24"/>
        </w:rPr>
        <w:t>do niniejszej Procedury</w:t>
      </w:r>
      <w:r>
        <w:rPr>
          <w:rFonts w:ascii="Times New Roman" w:eastAsia="TimesNewRoman" w:hAnsi="Times New Roman"/>
          <w:sz w:val="24"/>
          <w:szCs w:val="24"/>
        </w:rPr>
        <w:t>, obowiązujących dla danego działania</w:t>
      </w:r>
      <w:r w:rsidRPr="00F658F5">
        <w:rPr>
          <w:rFonts w:ascii="Times New Roman" w:eastAsia="TimesNewRoman" w:hAnsi="Times New Roman"/>
          <w:sz w:val="24"/>
          <w:szCs w:val="24"/>
        </w:rPr>
        <w:t>.</w:t>
      </w:r>
    </w:p>
    <w:p w:rsidR="001F03F4" w:rsidRPr="00BE187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E1874">
        <w:rPr>
          <w:rFonts w:ascii="Times New Roman" w:eastAsia="TimesNewRoman" w:hAnsi="Times New Roman"/>
          <w:sz w:val="24"/>
          <w:szCs w:val="24"/>
        </w:rPr>
        <w:lastRenderedPageBreak/>
        <w:t xml:space="preserve">Kartę oceny według lokalnych kryteriów wyboru dla danej operacji </w:t>
      </w:r>
      <w:r>
        <w:rPr>
          <w:rFonts w:ascii="Times New Roman" w:eastAsia="TimesNewRoman" w:hAnsi="Times New Roman"/>
          <w:sz w:val="24"/>
          <w:szCs w:val="24"/>
        </w:rPr>
        <w:t>wypełn</w:t>
      </w:r>
      <w:bookmarkStart w:id="0" w:name="_GoBack"/>
      <w:bookmarkEnd w:id="0"/>
      <w:r>
        <w:rPr>
          <w:rFonts w:ascii="Times New Roman" w:eastAsia="TimesNewRoman" w:hAnsi="Times New Roman"/>
          <w:sz w:val="24"/>
          <w:szCs w:val="24"/>
        </w:rPr>
        <w:t>ia</w:t>
      </w:r>
      <w:r w:rsidR="003754A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Przewodniczący </w:t>
      </w:r>
      <w:r w:rsidRPr="00BE1874">
        <w:rPr>
          <w:rFonts w:ascii="Times New Roman" w:eastAsia="TimesNewRoman" w:hAnsi="Times New Roman"/>
          <w:sz w:val="24"/>
          <w:szCs w:val="24"/>
        </w:rPr>
        <w:t>oraz  podpisują wszyscy uprawnieni do głosowania członkowie Rady LGD.</w:t>
      </w:r>
    </w:p>
    <w:p w:rsidR="001F03F4" w:rsidRPr="00BE187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E1874">
        <w:rPr>
          <w:rFonts w:ascii="Times New Roman" w:eastAsia="TimesNewRoman" w:hAnsi="Times New Roman"/>
          <w:sz w:val="24"/>
          <w:szCs w:val="24"/>
        </w:rPr>
        <w:t xml:space="preserve">Ocena według lokalnych kryteriów wyboru odbywa się poprzez głosowanie jawne </w:t>
      </w:r>
      <w:r w:rsidR="006D23C0">
        <w:rPr>
          <w:rFonts w:ascii="Times New Roman" w:eastAsia="TimesNewRoman" w:hAnsi="Times New Roman"/>
          <w:sz w:val="24"/>
          <w:szCs w:val="24"/>
        </w:rPr>
        <w:br/>
      </w:r>
      <w:r w:rsidRPr="00BE1874">
        <w:rPr>
          <w:rFonts w:ascii="Times New Roman" w:eastAsia="TimesNewRoman" w:hAnsi="Times New Roman"/>
          <w:sz w:val="24"/>
          <w:szCs w:val="24"/>
        </w:rPr>
        <w:t>w sprawie przyznania możliwych do uzyskania punktów w ramach każdego z kryteriów oceny.</w:t>
      </w:r>
    </w:p>
    <w:p w:rsidR="001F03F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BE1874">
        <w:rPr>
          <w:rFonts w:ascii="Times New Roman" w:eastAsia="TimesNewRoman" w:hAnsi="Times New Roman"/>
          <w:sz w:val="24"/>
          <w:szCs w:val="24"/>
        </w:rPr>
        <w:t xml:space="preserve">przed przystąpieniem do głosowania nad danym kryterium oceny prezentuje je członkom Rady oraz informuje o liczbie możliwych do uzyskania punktów w ramach danego kryterium. </w:t>
      </w:r>
    </w:p>
    <w:p w:rsidR="001F03F4" w:rsidRPr="00803912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803912">
        <w:rPr>
          <w:rFonts w:ascii="Times New Roman" w:eastAsia="TimesNewRoman" w:hAnsi="Times New Roman"/>
          <w:sz w:val="24"/>
          <w:szCs w:val="24"/>
        </w:rPr>
        <w:t>Po udzieleniu informacji, o której mowa w pkt 6, Przewodniczący posiedzenia rozpoczy</w:t>
      </w:r>
      <w:r w:rsidR="003754A8">
        <w:rPr>
          <w:rFonts w:ascii="Times New Roman" w:eastAsia="TimesNewRoman" w:hAnsi="Times New Roman"/>
          <w:sz w:val="24"/>
          <w:szCs w:val="24"/>
        </w:rPr>
        <w:t xml:space="preserve">na dyskusję </w:t>
      </w:r>
      <w:r w:rsidRPr="00803912">
        <w:rPr>
          <w:rFonts w:ascii="Times New Roman" w:eastAsia="TimesNewRoman" w:hAnsi="Times New Roman"/>
          <w:sz w:val="24"/>
          <w:szCs w:val="24"/>
        </w:rPr>
        <w:t xml:space="preserve">i na jej podstawie przedstawia propozycję przyznania punktów </w:t>
      </w:r>
      <w:r w:rsidR="006D23C0">
        <w:rPr>
          <w:rFonts w:ascii="Times New Roman" w:eastAsia="TimesNewRoman" w:hAnsi="Times New Roman"/>
          <w:sz w:val="24"/>
          <w:szCs w:val="24"/>
        </w:rPr>
        <w:br/>
      </w:r>
      <w:r w:rsidRPr="00803912">
        <w:rPr>
          <w:rFonts w:ascii="Times New Roman" w:eastAsia="TimesNewRoman" w:hAnsi="Times New Roman"/>
          <w:sz w:val="24"/>
          <w:szCs w:val="24"/>
        </w:rPr>
        <w:t>w ramach danego kryterium, którą poddaje pod głosowanie</w:t>
      </w:r>
    </w:p>
    <w:p w:rsidR="001F03F4" w:rsidRPr="00BE187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E1874">
        <w:rPr>
          <w:rFonts w:ascii="Times New Roman" w:eastAsia="TimesNewRoman" w:hAnsi="Times New Roman"/>
          <w:sz w:val="24"/>
          <w:szCs w:val="24"/>
        </w:rPr>
        <w:t xml:space="preserve">Głosowanie Rady odbywa się poprzez podniesienie ręki na wezwanie </w:t>
      </w:r>
      <w:r>
        <w:rPr>
          <w:rFonts w:ascii="Times New Roman" w:hAnsi="Times New Roman"/>
          <w:sz w:val="24"/>
          <w:szCs w:val="24"/>
        </w:rPr>
        <w:t>Przewodniczącego.</w:t>
      </w:r>
    </w:p>
    <w:p w:rsidR="001F03F4" w:rsidRPr="00BE187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E1874">
        <w:rPr>
          <w:rFonts w:ascii="Times New Roman" w:eastAsia="TimesNewRoman" w:hAnsi="Times New Roman"/>
          <w:sz w:val="24"/>
          <w:szCs w:val="24"/>
        </w:rPr>
        <w:t>O liczbie przyznanych punktów w ramach danego kryterium Rada decyduje zwykłą większością głosów.</w:t>
      </w:r>
    </w:p>
    <w:p w:rsidR="001F03F4" w:rsidRPr="00BE187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E1874">
        <w:rPr>
          <w:rFonts w:ascii="Times New Roman" w:hAnsi="Times New Roman"/>
          <w:sz w:val="24"/>
          <w:szCs w:val="24"/>
        </w:rPr>
        <w:t>Wyniki głosowania oraz zdania odrębne członków Rady LGD</w:t>
      </w:r>
      <w:r>
        <w:rPr>
          <w:rFonts w:ascii="Times New Roman" w:hAnsi="Times New Roman"/>
          <w:sz w:val="24"/>
          <w:szCs w:val="24"/>
        </w:rPr>
        <w:t xml:space="preserve"> wraz z ich uzasadnieniem</w:t>
      </w:r>
      <w:r w:rsidRPr="00BE1874">
        <w:rPr>
          <w:rFonts w:ascii="Times New Roman" w:hAnsi="Times New Roman"/>
          <w:sz w:val="24"/>
          <w:szCs w:val="24"/>
        </w:rPr>
        <w:t xml:space="preserve"> odnotowywane są w protokole z posiedzenia Rady LGD.</w:t>
      </w:r>
    </w:p>
    <w:p w:rsidR="001F03F4" w:rsidRPr="00BE1874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BE1874">
        <w:rPr>
          <w:rFonts w:ascii="Times New Roman" w:hAnsi="Times New Roman"/>
          <w:sz w:val="24"/>
          <w:szCs w:val="24"/>
        </w:rPr>
        <w:t xml:space="preserve">Rada, po ustaleniu liczby punktów dla każdego kryterium dokonuje ich zsumowania oraz podaje uzasadnienie dokonanej oceny. </w:t>
      </w:r>
    </w:p>
    <w:p w:rsidR="001F03F4" w:rsidRPr="00F658F5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hAnsi="Times New Roman"/>
          <w:sz w:val="24"/>
          <w:szCs w:val="24"/>
        </w:rPr>
        <w:t xml:space="preserve">Za zgodne z lokalnymi kryteriami wyboru uznaje się </w:t>
      </w:r>
      <w:r>
        <w:rPr>
          <w:rFonts w:ascii="Times New Roman" w:hAnsi="Times New Roman"/>
          <w:sz w:val="24"/>
          <w:szCs w:val="24"/>
        </w:rPr>
        <w:t>operacje</w:t>
      </w:r>
      <w:r w:rsidRPr="00F658F5">
        <w:rPr>
          <w:rFonts w:ascii="Times New Roman" w:hAnsi="Times New Roman"/>
          <w:sz w:val="24"/>
          <w:szCs w:val="24"/>
        </w:rPr>
        <w:t xml:space="preserve">, </w:t>
      </w:r>
      <w:r w:rsidRPr="00206EED">
        <w:rPr>
          <w:rFonts w:ascii="Times New Roman" w:hAnsi="Times New Roman"/>
          <w:sz w:val="24"/>
          <w:szCs w:val="24"/>
        </w:rPr>
        <w:t>które uzyskały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 najmniej</w:t>
      </w:r>
      <w:r w:rsidRPr="00F658F5">
        <w:rPr>
          <w:rFonts w:ascii="Times New Roman" w:hAnsi="Times New Roman"/>
          <w:color w:val="000000" w:themeColor="text1"/>
          <w:sz w:val="24"/>
          <w:szCs w:val="24"/>
        </w:rPr>
        <w:t>30% maksymalnej liczby punktów możliwych do uzyskania.</w:t>
      </w:r>
    </w:p>
    <w:p w:rsidR="001F03F4" w:rsidRPr="002775D1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hAnsi="Times New Roman"/>
          <w:sz w:val="24"/>
          <w:szCs w:val="24"/>
        </w:rPr>
        <w:t xml:space="preserve">Wyniki oceny ogłasza </w:t>
      </w:r>
      <w:r>
        <w:rPr>
          <w:rFonts w:ascii="Times New Roman" w:hAnsi="Times New Roman"/>
          <w:sz w:val="24"/>
          <w:szCs w:val="24"/>
        </w:rPr>
        <w:t>Przewodniczący.</w:t>
      </w:r>
    </w:p>
    <w:p w:rsidR="001F03F4" w:rsidRPr="00E4258B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 xml:space="preserve">Rada dokonując oceny </w:t>
      </w:r>
      <w:r>
        <w:rPr>
          <w:rFonts w:ascii="Times New Roman" w:hAnsi="Times New Roman"/>
          <w:sz w:val="24"/>
          <w:szCs w:val="24"/>
        </w:rPr>
        <w:t>operacji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ustala wysokość</w:t>
      </w:r>
      <w:r w:rsidRPr="00E4258B">
        <w:rPr>
          <w:rFonts w:ascii="Times New Roman" w:hAnsi="Times New Roman"/>
          <w:sz w:val="24"/>
          <w:szCs w:val="24"/>
        </w:rPr>
        <w:t xml:space="preserve"> kwoty wsparcia, przy zachowaniu wskazanej w LSR intensywności pomocy określonej dla danej grupy beneficjentów </w:t>
      </w:r>
      <w:r w:rsidR="006D23C0">
        <w:rPr>
          <w:rFonts w:ascii="Times New Roman" w:hAnsi="Times New Roman"/>
          <w:sz w:val="24"/>
          <w:szCs w:val="24"/>
        </w:rPr>
        <w:br/>
      </w:r>
      <w:r w:rsidRPr="00E4258B">
        <w:rPr>
          <w:rFonts w:ascii="Times New Roman" w:hAnsi="Times New Roman"/>
          <w:sz w:val="24"/>
          <w:szCs w:val="24"/>
        </w:rPr>
        <w:t xml:space="preserve">w granicach określonych przepisami </w:t>
      </w:r>
      <w:r w:rsidRPr="00E4258B">
        <w:rPr>
          <w:rFonts w:ascii="Arial" w:hAnsi="Arial" w:cs="Arial"/>
          <w:sz w:val="24"/>
          <w:szCs w:val="24"/>
        </w:rPr>
        <w:t>§</w:t>
      </w:r>
      <w:r w:rsidRPr="00E4258B">
        <w:rPr>
          <w:rFonts w:ascii="Times New Roman" w:hAnsi="Times New Roman"/>
          <w:sz w:val="24"/>
          <w:szCs w:val="24"/>
        </w:rPr>
        <w:t xml:space="preserve"> 18 rozporządzenia LSR. Członkowie Rady LGD mogą dokonać akceptacji wnioskowanej kwoty wsparcia lub dokonać jej zmniejszenia.</w:t>
      </w:r>
    </w:p>
    <w:p w:rsidR="001F03F4" w:rsidRPr="00E4258B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>Rada LGD może dokonać zmniejszenia kwoty wsparcia, w przypadku, gdy wnioskowana kwota pomocy, określona we wniosku o przyznanie pomocy przewyższa:</w:t>
      </w:r>
    </w:p>
    <w:p w:rsidR="001F03F4" w:rsidRPr="00E4258B" w:rsidRDefault="001F03F4" w:rsidP="00D667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>maksymalny poziom dofinansowania określony w LSR, dla danego działania;</w:t>
      </w:r>
    </w:p>
    <w:p w:rsidR="001F03F4" w:rsidRPr="00E4258B" w:rsidRDefault="001F03F4" w:rsidP="00D667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 xml:space="preserve">maksymalną kwotę pomocy określoną w </w:t>
      </w:r>
      <w:r w:rsidRPr="00DA5857">
        <w:rPr>
          <w:rFonts w:ascii="Times New Roman" w:hAnsi="Times New Roman"/>
          <w:sz w:val="24"/>
          <w:szCs w:val="24"/>
        </w:rPr>
        <w:t>§</w:t>
      </w:r>
      <w:r w:rsidRPr="00E4258B">
        <w:rPr>
          <w:rFonts w:ascii="Times New Roman" w:hAnsi="Times New Roman"/>
          <w:sz w:val="24"/>
          <w:szCs w:val="24"/>
        </w:rPr>
        <w:t xml:space="preserve"> 15 rozporządzenia LSR oraz wskazaną w LSR dla danego działania;</w:t>
      </w:r>
    </w:p>
    <w:p w:rsidR="001F03F4" w:rsidRDefault="001F03F4" w:rsidP="00D667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ostępne dla beneficjenta limity.</w:t>
      </w:r>
    </w:p>
    <w:p w:rsidR="001F03F4" w:rsidRPr="00E4258B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LGD może ustalić kwotę wsparcia również w wyniku weryfikacji kwalifikowalności kosztów wskazanych we wniosku</w:t>
      </w:r>
      <w:r w:rsidR="006D2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E1846">
        <w:rPr>
          <w:rFonts w:ascii="Times New Roman" w:hAnsi="Times New Roman"/>
          <w:sz w:val="24"/>
          <w:szCs w:val="24"/>
        </w:rPr>
        <w:t>/lub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7E1846">
        <w:rPr>
          <w:rFonts w:ascii="Times New Roman" w:hAnsi="Times New Roman"/>
          <w:sz w:val="24"/>
          <w:szCs w:val="24"/>
        </w:rPr>
        <w:t xml:space="preserve">w wyniku badania racjonalności kosztów, poprzez sprawdzenie, czy są one racjonalne, zgodne z zakresem kosztów kwalifikowanych oraz zasadami dotyczącymi kwalifikowalności określonymi </w:t>
      </w:r>
      <w:r w:rsidR="006D23C0">
        <w:rPr>
          <w:rFonts w:ascii="Times New Roman" w:hAnsi="Times New Roman"/>
          <w:sz w:val="24"/>
          <w:szCs w:val="24"/>
        </w:rPr>
        <w:br/>
      </w:r>
      <w:r w:rsidRPr="007E1846">
        <w:rPr>
          <w:rFonts w:ascii="Times New Roman" w:hAnsi="Times New Roman"/>
          <w:sz w:val="24"/>
          <w:szCs w:val="24"/>
        </w:rPr>
        <w:t>w rozporządzeniu LSR.W przypadku stwierdzenia niekwalifikowalności danego kosztu lub w wyniku obniżenia wysokości kosztów w drodze badania racjonalności, kwota pomocy ulega odpowiedniemu zmniejszeniu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03F4" w:rsidRPr="006032B9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 xml:space="preserve">Wniosek o zmniejszenie kwoty wsparcia składa się </w:t>
      </w:r>
      <w:r w:rsidRPr="005A0565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zewodniczącemu posiedzenia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E4258B">
        <w:rPr>
          <w:rFonts w:ascii="Times New Roman" w:hAnsi="Times New Roman"/>
          <w:sz w:val="24"/>
          <w:szCs w:val="24"/>
        </w:rPr>
        <w:t>wraz z podaniem uzasadnienia zgłaszanego wniosku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1846">
        <w:rPr>
          <w:rFonts w:ascii="Times New Roman" w:hAnsi="Times New Roman"/>
          <w:sz w:val="24"/>
          <w:szCs w:val="24"/>
        </w:rPr>
        <w:t xml:space="preserve">co odnotowywane jest w protokole </w:t>
      </w:r>
      <w:r w:rsidR="006D23C0">
        <w:rPr>
          <w:rFonts w:ascii="Times New Roman" w:hAnsi="Times New Roman"/>
          <w:sz w:val="24"/>
          <w:szCs w:val="24"/>
        </w:rPr>
        <w:br/>
      </w:r>
      <w:r w:rsidRPr="007E1846">
        <w:rPr>
          <w:rFonts w:ascii="Times New Roman" w:hAnsi="Times New Roman"/>
          <w:sz w:val="24"/>
          <w:szCs w:val="24"/>
        </w:rPr>
        <w:t>z posiedzenia Rady.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Przewodniczący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7E1846">
        <w:rPr>
          <w:rFonts w:ascii="Times New Roman" w:hAnsi="Times New Roman"/>
          <w:sz w:val="24"/>
          <w:szCs w:val="24"/>
        </w:rPr>
        <w:t>pooddaje wniosek pod dyskusję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E4258B">
        <w:rPr>
          <w:rFonts w:ascii="Times New Roman" w:hAnsi="Times New Roman"/>
          <w:sz w:val="24"/>
          <w:szCs w:val="24"/>
        </w:rPr>
        <w:t>wzywa członków</w:t>
      </w:r>
      <w:r>
        <w:rPr>
          <w:rFonts w:ascii="Times New Roman" w:hAnsi="Times New Roman"/>
          <w:sz w:val="24"/>
          <w:szCs w:val="24"/>
        </w:rPr>
        <w:t xml:space="preserve"> Rady</w:t>
      </w:r>
      <w:r w:rsidRPr="00E4258B">
        <w:rPr>
          <w:rFonts w:ascii="Times New Roman" w:hAnsi="Times New Roman"/>
          <w:sz w:val="24"/>
          <w:szCs w:val="24"/>
        </w:rPr>
        <w:t xml:space="preserve"> do podjęcia decyzji w sprawie zgłoszonego wniosku ora</w:t>
      </w:r>
      <w:r>
        <w:rPr>
          <w:rFonts w:ascii="Times New Roman" w:hAnsi="Times New Roman"/>
          <w:sz w:val="24"/>
          <w:szCs w:val="24"/>
        </w:rPr>
        <w:t>z ustalenia wysokości wsparcia. Uzasadnienie podjętej decyzji odnotowywane jest w protokole.</w:t>
      </w:r>
    </w:p>
    <w:p w:rsidR="001F03F4" w:rsidRPr="007E1846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7E1846">
        <w:rPr>
          <w:rFonts w:ascii="Times New Roman" w:eastAsia="TimesNewRoman" w:hAnsi="Times New Roman"/>
          <w:sz w:val="24"/>
          <w:szCs w:val="24"/>
        </w:rPr>
        <w:lastRenderedPageBreak/>
        <w:t>W przypadku</w:t>
      </w:r>
      <w:r>
        <w:rPr>
          <w:rFonts w:ascii="Times New Roman" w:eastAsia="TimesNewRoman" w:hAnsi="Times New Roman"/>
          <w:sz w:val="24"/>
          <w:szCs w:val="24"/>
        </w:rPr>
        <w:t>,</w:t>
      </w:r>
      <w:r w:rsidRPr="007E1846">
        <w:rPr>
          <w:rFonts w:ascii="Times New Roman" w:eastAsia="TimesNewRoman" w:hAnsi="Times New Roman"/>
          <w:sz w:val="24"/>
          <w:szCs w:val="24"/>
        </w:rPr>
        <w:t xml:space="preserve"> gdy żaden z członków Rady nie zgłosi wniosku o zmniejszenie kwoty wsparcia, </w:t>
      </w:r>
      <w:r>
        <w:rPr>
          <w:rFonts w:ascii="Times New Roman" w:hAnsi="Times New Roman"/>
          <w:sz w:val="24"/>
          <w:szCs w:val="24"/>
        </w:rPr>
        <w:t>Przewodniczący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7E1846">
        <w:rPr>
          <w:rFonts w:ascii="Times New Roman" w:eastAsia="TimesNewRoman" w:hAnsi="Times New Roman"/>
          <w:sz w:val="24"/>
          <w:szCs w:val="24"/>
        </w:rPr>
        <w:t>wzywa do głosowania w sprawie ustalenia kwoty wsparcia zgodnej z kwotą wsparcia zawartą we wniosku o przyznanie pomocy.</w:t>
      </w:r>
    </w:p>
    <w:p w:rsidR="001F03F4" w:rsidRPr="006032B9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>G</w:t>
      </w:r>
      <w:r w:rsidRPr="00E4258B">
        <w:rPr>
          <w:rFonts w:ascii="Times New Roman" w:hAnsi="Times New Roman"/>
          <w:bCs/>
          <w:sz w:val="24"/>
          <w:szCs w:val="24"/>
        </w:rPr>
        <w:t xml:space="preserve">łosowanie w sprawie </w:t>
      </w:r>
      <w:r w:rsidRPr="007E1846">
        <w:rPr>
          <w:rFonts w:ascii="Times New Roman" w:hAnsi="Times New Roman"/>
          <w:bCs/>
          <w:sz w:val="24"/>
          <w:szCs w:val="24"/>
        </w:rPr>
        <w:t>ustalenia</w:t>
      </w:r>
      <w:r w:rsidR="003754A8">
        <w:rPr>
          <w:rFonts w:ascii="Times New Roman" w:hAnsi="Times New Roman"/>
          <w:bCs/>
          <w:sz w:val="24"/>
          <w:szCs w:val="24"/>
        </w:rPr>
        <w:t xml:space="preserve"> </w:t>
      </w:r>
      <w:r w:rsidRPr="00E4258B">
        <w:rPr>
          <w:rFonts w:ascii="Times New Roman" w:hAnsi="Times New Roman"/>
          <w:bCs/>
          <w:sz w:val="24"/>
          <w:szCs w:val="24"/>
        </w:rPr>
        <w:t xml:space="preserve">kwoty wsparcia ma charakter jawny i odbywa się poprzez podniesienie ręki </w:t>
      </w:r>
      <w:r w:rsidRPr="00E4258B">
        <w:rPr>
          <w:rFonts w:ascii="Times New Roman" w:hAnsi="Times New Roman"/>
          <w:sz w:val="24"/>
          <w:szCs w:val="24"/>
        </w:rPr>
        <w:t xml:space="preserve">przez członków Rady uprawnionych do głosowania. Wyniki głosowania jawnego ogłasza </w:t>
      </w:r>
      <w:r>
        <w:rPr>
          <w:rFonts w:ascii="Times New Roman" w:hAnsi="Times New Roman"/>
          <w:sz w:val="24"/>
          <w:szCs w:val="24"/>
        </w:rPr>
        <w:t>Przewodniczący</w:t>
      </w:r>
      <w:r w:rsidR="003754A8">
        <w:rPr>
          <w:rFonts w:ascii="Times New Roman" w:hAnsi="Times New Roman"/>
          <w:sz w:val="24"/>
          <w:szCs w:val="24"/>
        </w:rPr>
        <w:t xml:space="preserve"> </w:t>
      </w:r>
      <w:r w:rsidRPr="00E4258B">
        <w:rPr>
          <w:rFonts w:ascii="Times New Roman" w:hAnsi="Times New Roman"/>
          <w:sz w:val="24"/>
          <w:szCs w:val="24"/>
        </w:rPr>
        <w:t xml:space="preserve">oraz nakazuje odnotowanie ich w protokole. </w:t>
      </w:r>
    </w:p>
    <w:p w:rsidR="001F03F4" w:rsidRPr="004906C1" w:rsidRDefault="001F03F4" w:rsidP="00D667A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E4258B">
        <w:rPr>
          <w:rFonts w:ascii="Times New Roman" w:hAnsi="Times New Roman"/>
          <w:sz w:val="24"/>
          <w:szCs w:val="24"/>
        </w:rPr>
        <w:t>W przypadku wniosku o przyznanie pomocy w ramach podejmowania działalności gospodarczej</w:t>
      </w:r>
      <w:r w:rsidR="009A2605">
        <w:rPr>
          <w:rFonts w:ascii="Times New Roman" w:hAnsi="Times New Roman"/>
          <w:sz w:val="24"/>
          <w:szCs w:val="24"/>
        </w:rPr>
        <w:t xml:space="preserve"> </w:t>
      </w:r>
      <w:r w:rsidRPr="00BC5CC1">
        <w:rPr>
          <w:rFonts w:ascii="Times New Roman" w:hAnsi="Times New Roman"/>
          <w:sz w:val="24"/>
          <w:szCs w:val="24"/>
        </w:rPr>
        <w:t>ustalenie kwoty wsparcia odbywa się poprzez sprawdzenie, czy prawidłowo zastosowano wskazaną w LSR kw</w:t>
      </w:r>
      <w:r>
        <w:rPr>
          <w:rFonts w:ascii="Times New Roman" w:hAnsi="Times New Roman"/>
          <w:sz w:val="24"/>
          <w:szCs w:val="24"/>
        </w:rPr>
        <w:t>otę wsparcia, tj. 10</w:t>
      </w:r>
      <w:r w:rsidRPr="00BC5CC1">
        <w:rPr>
          <w:rFonts w:ascii="Times New Roman" w:hAnsi="Times New Roman"/>
          <w:sz w:val="24"/>
          <w:szCs w:val="24"/>
        </w:rPr>
        <w:t>0 tys. zł. Jeśli wnioskowana k</w:t>
      </w:r>
      <w:r>
        <w:rPr>
          <w:rFonts w:ascii="Times New Roman" w:hAnsi="Times New Roman"/>
          <w:sz w:val="24"/>
          <w:szCs w:val="24"/>
        </w:rPr>
        <w:t>wota wsparcia będzie wyższa od 10</w:t>
      </w:r>
      <w:r w:rsidRPr="00BC5CC1">
        <w:rPr>
          <w:rFonts w:ascii="Times New Roman" w:hAnsi="Times New Roman"/>
          <w:sz w:val="24"/>
          <w:szCs w:val="24"/>
        </w:rPr>
        <w:t xml:space="preserve">0 tys. zł –Rada LGD ustala kwotę wsparcia na poziomie określonym w LSR. Jeśli wnioskowana lub ustalona kwota wsparcia będzie niższa od określonej w LSR, z zastrzeżeniem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§</m:t>
        </m:r>
      </m:oMath>
      <w:r w:rsidRPr="00BC5CC1">
        <w:rPr>
          <w:rFonts w:ascii="Times New Roman" w:hAnsi="Times New Roman"/>
          <w:sz w:val="24"/>
          <w:szCs w:val="24"/>
        </w:rPr>
        <w:t>5 ust 1 pkt 4 rozporządzenia LSR – nie będzie możliwe udzielenie wsparcia.</w:t>
      </w:r>
    </w:p>
    <w:p w:rsidR="001F03F4" w:rsidRPr="004906C1" w:rsidRDefault="001F03F4" w:rsidP="001F03F4">
      <w:pPr>
        <w:pStyle w:val="Akapitzlist"/>
        <w:ind w:left="426"/>
        <w:jc w:val="both"/>
        <w:rPr>
          <w:rFonts w:ascii="Times New Roman" w:eastAsia="TimesNewRoman" w:hAnsi="Times New Roman"/>
          <w:sz w:val="24"/>
          <w:szCs w:val="24"/>
        </w:rPr>
      </w:pPr>
    </w:p>
    <w:p w:rsidR="009A2605" w:rsidRDefault="009A2605" w:rsidP="009A2605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§ 12</w:t>
      </w:r>
    </w:p>
    <w:p w:rsidR="001F03F4" w:rsidRPr="009A2605" w:rsidRDefault="001F03F4" w:rsidP="009A2605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9A2605">
        <w:rPr>
          <w:rFonts w:ascii="Times New Roman" w:eastAsia="TimesNewRoman" w:hAnsi="Times New Roman"/>
          <w:b/>
          <w:sz w:val="24"/>
          <w:szCs w:val="24"/>
        </w:rPr>
        <w:t>Procedura wyboru operacji</w:t>
      </w:r>
      <w:r w:rsidR="009A2605">
        <w:rPr>
          <w:rFonts w:ascii="Times New Roman" w:eastAsia="TimesNewRoman" w:hAnsi="Times New Roman"/>
          <w:b/>
          <w:sz w:val="24"/>
          <w:szCs w:val="24"/>
        </w:rPr>
        <w:t xml:space="preserve"> </w:t>
      </w:r>
    </w:p>
    <w:p w:rsidR="001F03F4" w:rsidRPr="002775D1" w:rsidRDefault="001F03F4" w:rsidP="001F03F4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  <w:b/>
          <w:sz w:val="24"/>
          <w:szCs w:val="24"/>
          <w:u w:val="single"/>
        </w:rPr>
      </w:pPr>
    </w:p>
    <w:p w:rsidR="001F03F4" w:rsidRPr="00C13FF3" w:rsidRDefault="001F03F4" w:rsidP="00D667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13FF3">
        <w:rPr>
          <w:rFonts w:ascii="Times New Roman" w:hAnsi="Times New Roman"/>
          <w:sz w:val="24"/>
          <w:szCs w:val="24"/>
        </w:rPr>
        <w:t>Na podstawie kart oceny według lokalnych kryteriów wyboru sporządza się listę operacji ocenionych</w:t>
      </w:r>
      <w:r>
        <w:rPr>
          <w:rFonts w:ascii="Times New Roman" w:hAnsi="Times New Roman"/>
          <w:sz w:val="24"/>
          <w:szCs w:val="24"/>
        </w:rPr>
        <w:t xml:space="preserve"> według lokalnych kryteriów wyboru</w:t>
      </w:r>
      <w:r w:rsidRPr="00C13FF3">
        <w:rPr>
          <w:rFonts w:ascii="Times New Roman" w:hAnsi="Times New Roman"/>
          <w:sz w:val="24"/>
          <w:szCs w:val="24"/>
        </w:rPr>
        <w:t>, określającą:</w:t>
      </w:r>
    </w:p>
    <w:p w:rsidR="001F03F4" w:rsidRPr="00C13FF3" w:rsidRDefault="001F03F4" w:rsidP="00D667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3FF3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Pr="00C13FF3" w:rsidRDefault="001F03F4" w:rsidP="00D667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3FF3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C13FF3" w:rsidRDefault="001F03F4" w:rsidP="00D667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3FF3">
        <w:rPr>
          <w:rFonts w:ascii="Times New Roman" w:hAnsi="Times New Roman"/>
          <w:sz w:val="24"/>
          <w:szCs w:val="24"/>
        </w:rPr>
        <w:t>informacje o Wnioskodawcy (imię i nazwisko lub nazwę, adres lub siedzibę, nr identyfikacyjny);</w:t>
      </w:r>
    </w:p>
    <w:p w:rsidR="001F03F4" w:rsidRPr="00C13FF3" w:rsidRDefault="001F03F4" w:rsidP="00D667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3FF3">
        <w:rPr>
          <w:rFonts w:ascii="Times New Roman" w:hAnsi="Times New Roman"/>
          <w:sz w:val="24"/>
          <w:szCs w:val="24"/>
        </w:rPr>
        <w:t>liczbę otrzymanych punktów w ramach oceny operacji według lokalnych kryteriów wyboru, oraz czy operacja uzyskała co najmniej 30% maksymalnej liczby</w:t>
      </w:r>
      <w:r>
        <w:rPr>
          <w:rFonts w:ascii="Times New Roman" w:hAnsi="Times New Roman"/>
          <w:sz w:val="24"/>
          <w:szCs w:val="24"/>
        </w:rPr>
        <w:t xml:space="preserve"> punktów możliwych do uzyskania;</w:t>
      </w:r>
    </w:p>
    <w:p w:rsidR="001F03F4" w:rsidRPr="00C13FF3" w:rsidRDefault="001F03F4" w:rsidP="00D667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3FF3">
        <w:rPr>
          <w:rFonts w:ascii="Times New Roman" w:hAnsi="Times New Roman"/>
          <w:sz w:val="24"/>
          <w:szCs w:val="24"/>
        </w:rPr>
        <w:t>kwotę wsparcia wnioskowaną przez podmiot ubiegający się o wsparcie</w:t>
      </w:r>
      <w:r>
        <w:rPr>
          <w:rFonts w:ascii="Times New Roman" w:hAnsi="Times New Roman"/>
          <w:sz w:val="24"/>
          <w:szCs w:val="24"/>
        </w:rPr>
        <w:t>;</w:t>
      </w:r>
    </w:p>
    <w:p w:rsidR="001F03F4" w:rsidRDefault="001F03F4" w:rsidP="00D667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3FF3">
        <w:rPr>
          <w:rFonts w:ascii="Times New Roman" w:hAnsi="Times New Roman"/>
          <w:sz w:val="24"/>
          <w:szCs w:val="24"/>
        </w:rPr>
        <w:t>ustaloną przez Radę LGD kwotę wsparcia</w:t>
      </w:r>
      <w:r>
        <w:rPr>
          <w:rFonts w:ascii="Times New Roman" w:hAnsi="Times New Roman"/>
          <w:sz w:val="24"/>
          <w:szCs w:val="24"/>
        </w:rPr>
        <w:t>;</w:t>
      </w:r>
    </w:p>
    <w:p w:rsidR="001F03F4" w:rsidRPr="003357E6" w:rsidRDefault="001F03F4" w:rsidP="00D667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A4572">
        <w:rPr>
          <w:rFonts w:ascii="Times New Roman" w:hAnsi="Times New Roman"/>
          <w:sz w:val="24"/>
          <w:szCs w:val="24"/>
        </w:rPr>
        <w:t>nformację czy operacja mieści się w limicie dostępnych środków wskazanych w ogłoszeniu.</w:t>
      </w:r>
    </w:p>
    <w:p w:rsidR="001F03F4" w:rsidRPr="000C05CF" w:rsidRDefault="001F03F4" w:rsidP="00D667A1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05CF">
        <w:rPr>
          <w:rFonts w:ascii="Times New Roman" w:hAnsi="Times New Roman"/>
          <w:sz w:val="24"/>
          <w:szCs w:val="24"/>
        </w:rPr>
        <w:t xml:space="preserve">W stosunku do każdej operacji </w:t>
      </w:r>
      <w:r>
        <w:rPr>
          <w:rFonts w:ascii="Times New Roman" w:hAnsi="Times New Roman"/>
          <w:sz w:val="24"/>
          <w:szCs w:val="24"/>
        </w:rPr>
        <w:t>ocenionej według lokalnych kryteriów wyboru</w:t>
      </w:r>
      <w:r w:rsidRPr="000C05CF">
        <w:rPr>
          <w:rFonts w:ascii="Times New Roman" w:hAnsi="Times New Roman"/>
          <w:sz w:val="24"/>
          <w:szCs w:val="24"/>
        </w:rPr>
        <w:t xml:space="preserve"> podejmowana jest </w:t>
      </w:r>
      <w:r>
        <w:rPr>
          <w:rFonts w:ascii="Times New Roman" w:hAnsi="Times New Roman"/>
          <w:sz w:val="24"/>
          <w:szCs w:val="24"/>
        </w:rPr>
        <w:t>uchwała</w:t>
      </w:r>
      <w:r w:rsidRPr="000C05CF">
        <w:rPr>
          <w:rFonts w:ascii="Times New Roman" w:hAnsi="Times New Roman"/>
          <w:sz w:val="24"/>
          <w:szCs w:val="24"/>
        </w:rPr>
        <w:t xml:space="preserve"> w sprawie</w:t>
      </w:r>
      <w:r w:rsidR="009A2605">
        <w:rPr>
          <w:rFonts w:ascii="Times New Roman" w:hAnsi="Times New Roman"/>
          <w:sz w:val="24"/>
          <w:szCs w:val="24"/>
        </w:rPr>
        <w:t xml:space="preserve"> </w:t>
      </w:r>
      <w:r w:rsidRPr="00C311C6">
        <w:rPr>
          <w:rFonts w:ascii="Times New Roman" w:hAnsi="Times New Roman"/>
          <w:sz w:val="24"/>
          <w:szCs w:val="24"/>
        </w:rPr>
        <w:t>wyboru operacji oraz ustalenia kwoty wsparcia</w:t>
      </w:r>
      <w:r w:rsidRPr="000C05CF">
        <w:rPr>
          <w:rFonts w:ascii="Times New Roman" w:hAnsi="Times New Roman"/>
          <w:sz w:val="24"/>
          <w:szCs w:val="24"/>
        </w:rPr>
        <w:t>, której treść musi uwzględniać:</w:t>
      </w:r>
    </w:p>
    <w:p w:rsidR="001F03F4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024EB">
        <w:rPr>
          <w:rFonts w:ascii="Times New Roman" w:hAnsi="Times New Roman"/>
          <w:sz w:val="24"/>
          <w:szCs w:val="24"/>
        </w:rPr>
        <w:t xml:space="preserve">tytuł </w:t>
      </w:r>
      <w:r>
        <w:rPr>
          <w:rFonts w:ascii="Times New Roman" w:hAnsi="Times New Roman"/>
          <w:sz w:val="24"/>
          <w:szCs w:val="24"/>
        </w:rPr>
        <w:t>operacji</w:t>
      </w:r>
      <w:r w:rsidRPr="000024EB">
        <w:rPr>
          <w:rFonts w:ascii="Times New Roman" w:hAnsi="Times New Roman"/>
          <w:sz w:val="24"/>
          <w:szCs w:val="24"/>
        </w:rPr>
        <w:t xml:space="preserve"> zgodny z tytułem podanym we wniosku</w:t>
      </w:r>
      <w:r>
        <w:rPr>
          <w:rFonts w:ascii="Times New Roman" w:hAnsi="Times New Roman"/>
          <w:sz w:val="24"/>
          <w:szCs w:val="24"/>
        </w:rPr>
        <w:t>;</w:t>
      </w:r>
    </w:p>
    <w:p w:rsidR="001F03F4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7DDF">
        <w:rPr>
          <w:rFonts w:ascii="Times New Roman" w:hAnsi="Times New Roman"/>
          <w:sz w:val="24"/>
          <w:szCs w:val="24"/>
        </w:rPr>
        <w:t xml:space="preserve">informacje o </w:t>
      </w:r>
      <w:r>
        <w:rPr>
          <w:rFonts w:ascii="Times New Roman" w:hAnsi="Times New Roman"/>
          <w:sz w:val="24"/>
          <w:szCs w:val="24"/>
        </w:rPr>
        <w:t>Wnioskodawcy</w:t>
      </w:r>
      <w:r w:rsidRPr="00327DDF">
        <w:rPr>
          <w:rFonts w:ascii="Times New Roman" w:hAnsi="Times New Roman"/>
          <w:sz w:val="24"/>
          <w:szCs w:val="24"/>
        </w:rPr>
        <w:t xml:space="preserve"> (imię i nazwisko lub nazwę, adres lub siedzibę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nr identyfikacyjny</w:t>
      </w:r>
      <w:r w:rsidRPr="00327D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F03F4" w:rsidRPr="000E5E58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E5E58">
        <w:rPr>
          <w:rFonts w:ascii="Times New Roman" w:hAnsi="Times New Roman"/>
          <w:sz w:val="24"/>
          <w:szCs w:val="24"/>
        </w:rPr>
        <w:t>wynik zgodności w ramach oceny wstępnej;</w:t>
      </w:r>
    </w:p>
    <w:p w:rsidR="001F03F4" w:rsidRPr="000E5E58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E5E58">
        <w:rPr>
          <w:rFonts w:ascii="Times New Roman" w:hAnsi="Times New Roman"/>
          <w:sz w:val="24"/>
          <w:szCs w:val="24"/>
        </w:rPr>
        <w:t>liczbę otrzymanych punktów w ramach oceny operacji według lokalnych kryteriów wyboru</w:t>
      </w:r>
      <w:r>
        <w:rPr>
          <w:rFonts w:ascii="Times New Roman" w:hAnsi="Times New Roman"/>
          <w:sz w:val="24"/>
          <w:szCs w:val="24"/>
        </w:rPr>
        <w:t xml:space="preserve"> wraz z uzasadnieniem</w:t>
      </w:r>
      <w:r w:rsidRPr="000E5E58">
        <w:rPr>
          <w:rFonts w:ascii="Times New Roman" w:hAnsi="Times New Roman"/>
          <w:sz w:val="24"/>
          <w:szCs w:val="24"/>
        </w:rPr>
        <w:t>, oraz czy operacja uzyskała co najmniej 30% maksymalnej liczby punktów możliwych do uzyskania;</w:t>
      </w:r>
    </w:p>
    <w:p w:rsidR="001F03F4" w:rsidRPr="000E5E58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E5E58">
        <w:rPr>
          <w:rFonts w:ascii="Times New Roman" w:hAnsi="Times New Roman"/>
          <w:sz w:val="24"/>
          <w:szCs w:val="24"/>
        </w:rPr>
        <w:t>kwotę wsparcia wnioskowaną przez podmiot ubiegający się o wsparcie</w:t>
      </w:r>
      <w:r>
        <w:rPr>
          <w:rFonts w:ascii="Times New Roman" w:hAnsi="Times New Roman"/>
          <w:sz w:val="24"/>
          <w:szCs w:val="24"/>
        </w:rPr>
        <w:t>;</w:t>
      </w:r>
    </w:p>
    <w:p w:rsidR="001F03F4" w:rsidRPr="000E5E58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E5E58">
        <w:rPr>
          <w:rFonts w:ascii="Times New Roman" w:hAnsi="Times New Roman"/>
          <w:sz w:val="24"/>
          <w:szCs w:val="24"/>
        </w:rPr>
        <w:t>ustaloną przez LGD kwotę wsparcia wraz z uzasadnieniem;</w:t>
      </w:r>
    </w:p>
    <w:p w:rsidR="001F03F4" w:rsidRPr="000E5E58" w:rsidRDefault="001F03F4" w:rsidP="00D66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E5E58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Pr="0065663A" w:rsidRDefault="001F03F4" w:rsidP="00D667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C05C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Rada podejmuje uchwały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wyboru </w:t>
      </w:r>
      <w:r w:rsidRPr="000C05CF">
        <w:rPr>
          <w:rFonts w:ascii="Times New Roman" w:eastAsia="Times New Roman" w:hAnsi="Times New Roman"/>
          <w:sz w:val="24"/>
          <w:szCs w:val="24"/>
          <w:lang w:eastAsia="pl-PL"/>
        </w:rPr>
        <w:t>operacji zwykłą większością głosów, przy obecności co najmniej połowy członków Rady uprawnionych do głosowania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03F4" w:rsidRPr="00DA4572" w:rsidRDefault="001F03F4" w:rsidP="00D667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bCs/>
          <w:sz w:val="24"/>
          <w:szCs w:val="24"/>
        </w:rPr>
        <w:t xml:space="preserve">W przypadku uzyskania </w:t>
      </w:r>
      <w:r w:rsidRPr="00DA4572">
        <w:rPr>
          <w:rFonts w:ascii="Times New Roman" w:hAnsi="Times New Roman"/>
          <w:sz w:val="24"/>
          <w:szCs w:val="24"/>
        </w:rPr>
        <w:t>takiej samej liczby punktów p</w:t>
      </w:r>
      <w:r>
        <w:rPr>
          <w:rFonts w:ascii="Times New Roman" w:hAnsi="Times New Roman"/>
          <w:sz w:val="24"/>
          <w:szCs w:val="24"/>
        </w:rPr>
        <w:t xml:space="preserve">rzez dwa lub więcej wniosków, jeśli </w:t>
      </w:r>
      <w:r w:rsidRPr="00DA4572">
        <w:rPr>
          <w:rFonts w:ascii="Times New Roman" w:hAnsi="Times New Roman"/>
          <w:sz w:val="24"/>
          <w:szCs w:val="24"/>
        </w:rPr>
        <w:t xml:space="preserve">limit dostępnych środków nie pozwala na finansowanie wszystkich operacji decydujące znaczenie ma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data i godzina </w:t>
      </w:r>
      <w:r w:rsidRPr="00DA4572">
        <w:rPr>
          <w:rFonts w:ascii="Times New Roman" w:eastAsia="SimSun" w:hAnsi="Times New Roman"/>
          <w:sz w:val="24"/>
          <w:szCs w:val="24"/>
          <w:lang w:eastAsia="zh-CN"/>
        </w:rPr>
        <w:t>złożenia wniosku.</w:t>
      </w:r>
    </w:p>
    <w:p w:rsidR="001F03F4" w:rsidRPr="00DA4572" w:rsidRDefault="001F03F4" w:rsidP="00D667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>Na podstawie uchwał w sprawie wyboru operacji Rada LGD sporządza listę wybranych operacji, określającą:</w:t>
      </w:r>
    </w:p>
    <w:p w:rsidR="001F03F4" w:rsidRPr="00DA4572" w:rsidRDefault="001F03F4" w:rsidP="00D66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>indywidualne oznaczenie sprawy nadane każdemu wnioskowi przez LGD</w:t>
      </w:r>
      <w:r>
        <w:rPr>
          <w:rFonts w:ascii="Times New Roman" w:hAnsi="Times New Roman"/>
          <w:sz w:val="24"/>
          <w:szCs w:val="24"/>
        </w:rPr>
        <w:t>;</w:t>
      </w:r>
    </w:p>
    <w:p w:rsidR="001F03F4" w:rsidRPr="00DA4572" w:rsidRDefault="001F03F4" w:rsidP="00D66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DA4572" w:rsidRDefault="001F03F4" w:rsidP="00D66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>informacje o Wnioskodawcy (imię i nazwisko lub nazwę, adres lub siedzibę, nr identyfikacyjny);</w:t>
      </w:r>
    </w:p>
    <w:p w:rsidR="001F03F4" w:rsidRPr="00DA4572" w:rsidRDefault="001F03F4" w:rsidP="00D66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>liczbę otrzymanych punktów w ramach oceny operacji według lokalnych kryteriów wyboru</w:t>
      </w:r>
      <w:r>
        <w:rPr>
          <w:rFonts w:ascii="Times New Roman" w:hAnsi="Times New Roman"/>
          <w:sz w:val="24"/>
          <w:szCs w:val="24"/>
        </w:rPr>
        <w:t>;</w:t>
      </w:r>
    </w:p>
    <w:p w:rsidR="001F03F4" w:rsidRPr="00DA4572" w:rsidRDefault="001F03F4" w:rsidP="00D66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>kwotę wsparcia wnioskowaną przez podmiot ubiegający się o wsparcie</w:t>
      </w:r>
      <w:r>
        <w:rPr>
          <w:rFonts w:ascii="Times New Roman" w:hAnsi="Times New Roman"/>
          <w:sz w:val="24"/>
          <w:szCs w:val="24"/>
        </w:rPr>
        <w:t>;</w:t>
      </w:r>
    </w:p>
    <w:p w:rsidR="001F03F4" w:rsidRPr="00DA4572" w:rsidRDefault="001F03F4" w:rsidP="00D66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 xml:space="preserve">ustaloną przez </w:t>
      </w:r>
      <w:r>
        <w:rPr>
          <w:rFonts w:ascii="Times New Roman" w:hAnsi="Times New Roman"/>
          <w:sz w:val="24"/>
          <w:szCs w:val="24"/>
        </w:rPr>
        <w:t xml:space="preserve">Radę </w:t>
      </w:r>
      <w:r w:rsidRPr="00DA4572">
        <w:rPr>
          <w:rFonts w:ascii="Times New Roman" w:hAnsi="Times New Roman"/>
          <w:sz w:val="24"/>
          <w:szCs w:val="24"/>
        </w:rPr>
        <w:t>LGD kwotę wsparcia</w:t>
      </w:r>
      <w:r>
        <w:rPr>
          <w:rFonts w:ascii="Times New Roman" w:hAnsi="Times New Roman"/>
          <w:sz w:val="24"/>
          <w:szCs w:val="24"/>
        </w:rPr>
        <w:t>;</w:t>
      </w:r>
    </w:p>
    <w:p w:rsidR="001F03F4" w:rsidRPr="00DA4572" w:rsidRDefault="001F03F4" w:rsidP="00D66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4572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Default="001F03F4" w:rsidP="001F03F4">
      <w:pPr>
        <w:ind w:left="284" w:hanging="283"/>
        <w:rPr>
          <w:sz w:val="24"/>
        </w:rPr>
      </w:pPr>
    </w:p>
    <w:p w:rsidR="00E564F2" w:rsidRDefault="00E564F2" w:rsidP="00E564F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13</w:t>
      </w:r>
    </w:p>
    <w:p w:rsidR="001F03F4" w:rsidRDefault="001F03F4" w:rsidP="00E564F2">
      <w:pPr>
        <w:jc w:val="center"/>
        <w:rPr>
          <w:b/>
          <w:bCs/>
          <w:sz w:val="24"/>
        </w:rPr>
      </w:pPr>
      <w:r w:rsidRPr="00E564F2">
        <w:rPr>
          <w:b/>
          <w:bCs/>
          <w:sz w:val="24"/>
        </w:rPr>
        <w:t>Procedura informowania o wynikach oceny i możliwości wniesienia protestu</w:t>
      </w:r>
    </w:p>
    <w:p w:rsidR="00E564F2" w:rsidRPr="00E564F2" w:rsidRDefault="00E564F2" w:rsidP="00E564F2">
      <w:pPr>
        <w:jc w:val="center"/>
        <w:rPr>
          <w:b/>
          <w:bCs/>
          <w:sz w:val="24"/>
        </w:rPr>
      </w:pPr>
    </w:p>
    <w:p w:rsidR="001F03F4" w:rsidRPr="00F75121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85AFC">
        <w:rPr>
          <w:rFonts w:ascii="Times New Roman" w:eastAsia="TimesNewRoman" w:hAnsi="Times New Roman"/>
          <w:sz w:val="24"/>
          <w:szCs w:val="24"/>
        </w:rPr>
        <w:t>W terminie 7 dni od dnia z</w:t>
      </w:r>
      <w:r>
        <w:rPr>
          <w:rFonts w:ascii="Times New Roman" w:eastAsia="TimesNewRoman" w:hAnsi="Times New Roman"/>
          <w:sz w:val="24"/>
          <w:szCs w:val="24"/>
        </w:rPr>
        <w:t xml:space="preserve">akończenia wyboru operacji, LGD </w:t>
      </w:r>
      <w:r w:rsidRPr="00FB0251">
        <w:rPr>
          <w:rFonts w:ascii="Times New Roman" w:eastAsia="TimesNewRoman" w:hAnsi="Times New Roman"/>
          <w:sz w:val="24"/>
          <w:szCs w:val="24"/>
        </w:rPr>
        <w:t>zamieszcza na swojej stronie internetowej</w:t>
      </w:r>
      <w:r>
        <w:rPr>
          <w:rFonts w:ascii="Times New Roman" w:eastAsia="TimesNewRoman" w:hAnsi="Times New Roman"/>
          <w:sz w:val="24"/>
          <w:szCs w:val="24"/>
        </w:rPr>
        <w:t xml:space="preserve"> listę operacji w ramach oceny wstępnej,</w:t>
      </w:r>
      <w:r w:rsidRPr="00FB0251">
        <w:rPr>
          <w:rFonts w:ascii="Times New Roman" w:eastAsia="TimesNewRoman" w:hAnsi="Times New Roman"/>
          <w:sz w:val="24"/>
          <w:szCs w:val="24"/>
        </w:rPr>
        <w:t xml:space="preserve"> listę </w:t>
      </w:r>
      <w:r>
        <w:rPr>
          <w:rFonts w:ascii="Times New Roman" w:eastAsia="TimesNewRoman" w:hAnsi="Times New Roman"/>
          <w:sz w:val="24"/>
          <w:szCs w:val="24"/>
        </w:rPr>
        <w:t>operacji</w:t>
      </w:r>
      <w:r w:rsidR="009A2605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ocenionych według lokalnych kryteriów wyboru oraz listę wybranych operacji wraz </w:t>
      </w:r>
      <w:r w:rsidRPr="00FB0251">
        <w:rPr>
          <w:rFonts w:ascii="Times New Roman" w:eastAsia="TimesNewRoman" w:hAnsi="Times New Roman"/>
          <w:sz w:val="24"/>
          <w:szCs w:val="24"/>
        </w:rPr>
        <w:t>ze wskazaniem, które z </w:t>
      </w:r>
      <w:r>
        <w:rPr>
          <w:rFonts w:ascii="Times New Roman" w:eastAsia="TimesNewRoman" w:hAnsi="Times New Roman"/>
          <w:sz w:val="24"/>
          <w:szCs w:val="24"/>
        </w:rPr>
        <w:t>operacji</w:t>
      </w:r>
      <w:r w:rsidRPr="00FB0251">
        <w:rPr>
          <w:rFonts w:ascii="Times New Roman" w:eastAsia="TimesNewRoman" w:hAnsi="Times New Roman"/>
          <w:sz w:val="24"/>
          <w:szCs w:val="24"/>
        </w:rPr>
        <w:t xml:space="preserve"> mieszczą się w limicie środków wskazanym w </w:t>
      </w:r>
      <w:r>
        <w:rPr>
          <w:rFonts w:ascii="Times New Roman" w:eastAsia="TimesNewRoman" w:hAnsi="Times New Roman"/>
          <w:sz w:val="24"/>
          <w:szCs w:val="24"/>
        </w:rPr>
        <w:t>ogłoszeniu o naborze wniosków o przyznanie pomocy.</w:t>
      </w:r>
    </w:p>
    <w:p w:rsidR="001F03F4" w:rsidRPr="00F75121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>LGD na swojej stronie internetowej zamieszcza zatwierdzony Protokół z posiedzenia dotyczącego oceny i wyboru operacji zawierający informację o wyłączeniach z procesu decyzyjnego, ze wskazaniem których wniosków wyłączenie dotyczy.</w:t>
      </w:r>
    </w:p>
    <w:p w:rsidR="001F03F4" w:rsidRPr="00F75121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>W terminie 7 dni od dnia zakończenia wyboru operacji, LGD przekazuje podmiotowi ubieg</w:t>
      </w:r>
      <w:r>
        <w:rPr>
          <w:rFonts w:ascii="Times New Roman" w:eastAsia="TimesNewRoman" w:hAnsi="Times New Roman"/>
          <w:sz w:val="24"/>
          <w:szCs w:val="24"/>
        </w:rPr>
        <w:t>ającemu się o przyznanie pomocy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pisemną informację o:</w:t>
      </w:r>
    </w:p>
    <w:p w:rsidR="001F03F4" w:rsidRPr="00F75121" w:rsidRDefault="001F03F4" w:rsidP="00D667A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C543D">
        <w:rPr>
          <w:rFonts w:ascii="Times New Roman" w:eastAsia="TimesNewRoman" w:hAnsi="Times New Roman"/>
          <w:sz w:val="24"/>
          <w:szCs w:val="24"/>
        </w:rPr>
        <w:t xml:space="preserve">wyniku oceny zgodności jego </w:t>
      </w:r>
      <w:r w:rsidRPr="009F4718">
        <w:rPr>
          <w:rFonts w:ascii="Times New Roman" w:eastAsia="TimesNewRoman" w:hAnsi="Times New Roman"/>
          <w:sz w:val="24"/>
          <w:szCs w:val="24"/>
        </w:rPr>
        <w:t>operacji z</w:t>
      </w:r>
      <w:r w:rsidR="0001645B">
        <w:rPr>
          <w:rFonts w:ascii="Times New Roman" w:eastAsia="TimesNewRoman" w:hAnsi="Times New Roman"/>
          <w:sz w:val="24"/>
          <w:szCs w:val="24"/>
        </w:rPr>
        <w:t xml:space="preserve"> </w:t>
      </w:r>
      <w:r w:rsidRPr="009F4718">
        <w:rPr>
          <w:rFonts w:ascii="Times New Roman" w:eastAsia="TimesNewRoman" w:hAnsi="Times New Roman"/>
          <w:sz w:val="24"/>
          <w:szCs w:val="24"/>
        </w:rPr>
        <w:t>oceną wstępną</w:t>
      </w:r>
      <w:r>
        <w:rPr>
          <w:rFonts w:ascii="Times New Roman" w:eastAsia="TimesNewRoman" w:hAnsi="Times New Roman"/>
          <w:sz w:val="24"/>
          <w:szCs w:val="24"/>
        </w:rPr>
        <w:t xml:space="preserve"> i/lub;</w:t>
      </w:r>
    </w:p>
    <w:p w:rsidR="001F03F4" w:rsidRPr="007D3D31" w:rsidRDefault="001F03F4" w:rsidP="00D667A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wyniku </w:t>
      </w:r>
      <w:r w:rsidRPr="009D29FD">
        <w:rPr>
          <w:rFonts w:ascii="Times New Roman" w:eastAsia="TimesNewRoman" w:hAnsi="Times New Roman"/>
          <w:sz w:val="24"/>
          <w:szCs w:val="24"/>
        </w:rPr>
        <w:t>wyboru, w tym oceny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w zakresie spełniania przez jego operację lokalnych kryteriów wyboru wraz z uzasadnieniem oceny i podaniem liczby punktów otrzymanych przez operację,</w:t>
      </w:r>
    </w:p>
    <w:p w:rsidR="001F03F4" w:rsidRPr="009D29FD" w:rsidRDefault="001F03F4" w:rsidP="00D667A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D29FD">
        <w:rPr>
          <w:rFonts w:ascii="Times New Roman" w:eastAsia="TimesNewRoman" w:hAnsi="Times New Roman"/>
          <w:sz w:val="24"/>
          <w:szCs w:val="24"/>
        </w:rPr>
        <w:t>informacje o ustalonej kwocie wsparcia;</w:t>
      </w:r>
    </w:p>
    <w:p w:rsidR="001F03F4" w:rsidRPr="007D3D31" w:rsidRDefault="001F03F4" w:rsidP="00D667A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w przypadku pozytywnego wyniku wyboru – zawierającą dodatkowo wskazanie, czy w dniu przekazania wniosków o udzielenie wsparcia do </w:t>
      </w:r>
      <w:r>
        <w:rPr>
          <w:rFonts w:ascii="Times New Roman" w:eastAsia="TimesNewRoman" w:hAnsi="Times New Roman"/>
          <w:sz w:val="24"/>
          <w:szCs w:val="24"/>
        </w:rPr>
        <w:t>zarządu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województwa operacja mieści się w limicie środków wskazanym w ogłoszeniu o naborze wniosków.</w:t>
      </w:r>
    </w:p>
    <w:p w:rsidR="001F03F4" w:rsidRPr="00065719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65719">
        <w:rPr>
          <w:rFonts w:ascii="Times New Roman" w:hAnsi="Times New Roman"/>
          <w:sz w:val="24"/>
          <w:szCs w:val="24"/>
        </w:rPr>
        <w:t>Informacje dla wnioskodawców należy sporządzić w postaci pisma podpisanego przez osobę upoważnioną. W przypadku operacji, które mieszczą się w limicie środków, możliwe jest, aby powyższa informacja był</w:t>
      </w:r>
      <w:r>
        <w:rPr>
          <w:rFonts w:ascii="Times New Roman" w:hAnsi="Times New Roman"/>
          <w:sz w:val="24"/>
          <w:szCs w:val="24"/>
        </w:rPr>
        <w:t>a</w:t>
      </w:r>
      <w:r w:rsidRPr="00065719">
        <w:rPr>
          <w:rFonts w:ascii="Times New Roman" w:hAnsi="Times New Roman"/>
          <w:sz w:val="24"/>
          <w:szCs w:val="24"/>
        </w:rPr>
        <w:t xml:space="preserve"> przekazywana jako skan pisma przesyłany jedynie drogą poczty elektronicznej, o ile wnioskodawca podał adres e-mail. </w:t>
      </w:r>
      <w:r w:rsidR="00E564F2">
        <w:rPr>
          <w:rFonts w:ascii="Times New Roman" w:hAnsi="Times New Roman"/>
          <w:sz w:val="24"/>
          <w:szCs w:val="24"/>
        </w:rPr>
        <w:br/>
      </w:r>
      <w:r w:rsidRPr="00065719">
        <w:rPr>
          <w:rFonts w:ascii="Times New Roman" w:hAnsi="Times New Roman"/>
          <w:sz w:val="24"/>
          <w:szCs w:val="24"/>
        </w:rPr>
        <w:t xml:space="preserve">W pozostałych przypadkach skan pisma jest przekazywany drogą poczty elektronicznej, </w:t>
      </w:r>
      <w:r w:rsidR="00E564F2">
        <w:rPr>
          <w:rFonts w:ascii="Times New Roman" w:hAnsi="Times New Roman"/>
          <w:sz w:val="24"/>
          <w:szCs w:val="24"/>
        </w:rPr>
        <w:br/>
      </w:r>
      <w:r w:rsidRPr="00065719">
        <w:rPr>
          <w:rFonts w:ascii="Times New Roman" w:hAnsi="Times New Roman"/>
          <w:sz w:val="24"/>
          <w:szCs w:val="24"/>
        </w:rPr>
        <w:t>a oryginał pisma – listem poleconym za zwrotnym potwierdzeniem odbioru.</w:t>
      </w:r>
    </w:p>
    <w:p w:rsidR="001F03F4" w:rsidRPr="00F75121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lastRenderedPageBreak/>
        <w:t>Jeżeli operacja</w:t>
      </w:r>
      <w:r w:rsidR="00E564F2">
        <w:rPr>
          <w:rFonts w:ascii="Times New Roman" w:eastAsia="TimesNewRoman" w:hAnsi="Times New Roman"/>
          <w:sz w:val="24"/>
          <w:szCs w:val="24"/>
        </w:rPr>
        <w:t xml:space="preserve"> </w:t>
      </w:r>
      <w:r w:rsidRPr="00F75121">
        <w:rPr>
          <w:rFonts w:ascii="Times New Roman" w:eastAsia="TimesNewRoman" w:hAnsi="Times New Roman"/>
          <w:sz w:val="24"/>
          <w:szCs w:val="24"/>
        </w:rPr>
        <w:t>uzyskała negatywną ocenę zgodności</w:t>
      </w:r>
      <w:r>
        <w:rPr>
          <w:rFonts w:ascii="Times New Roman" w:eastAsia="TimesNewRoman" w:hAnsi="Times New Roman"/>
          <w:sz w:val="24"/>
          <w:szCs w:val="24"/>
        </w:rPr>
        <w:t xml:space="preserve"> w ramach oceny wstępnej</w:t>
      </w:r>
      <w:r w:rsidRPr="00065719">
        <w:rPr>
          <w:rFonts w:ascii="Times New Roman" w:eastAsia="TimesNewRoman" w:hAnsi="Times New Roman"/>
          <w:sz w:val="24"/>
          <w:szCs w:val="24"/>
        </w:rPr>
        <w:t>,</w:t>
      </w:r>
      <w:r w:rsidR="00E564F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albo nie uzyskała minimalnej 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liczby punktów możliwych do osiągnięcia w zakresie zgodności </w:t>
      </w:r>
      <w:r w:rsidR="00E564F2">
        <w:rPr>
          <w:rFonts w:ascii="Times New Roman" w:eastAsia="TimesNewRoman" w:hAnsi="Times New Roman"/>
          <w:sz w:val="24"/>
          <w:szCs w:val="24"/>
        </w:rPr>
        <w:br/>
      </w:r>
      <w:r w:rsidRPr="00F75121">
        <w:rPr>
          <w:rFonts w:ascii="Times New Roman" w:eastAsia="TimesNewRoman" w:hAnsi="Times New Roman"/>
          <w:sz w:val="24"/>
          <w:szCs w:val="24"/>
        </w:rPr>
        <w:t xml:space="preserve">z lokalnymi kryteriami wyboru operacji, albo w dniu przekazania przez LGD wniosków </w:t>
      </w:r>
      <w:r w:rsidR="00E564F2">
        <w:rPr>
          <w:rFonts w:ascii="Times New Roman" w:eastAsia="TimesNewRoman" w:hAnsi="Times New Roman"/>
          <w:sz w:val="24"/>
          <w:szCs w:val="24"/>
        </w:rPr>
        <w:br/>
      </w:r>
      <w:r w:rsidRPr="00F75121">
        <w:rPr>
          <w:rFonts w:ascii="Times New Roman" w:eastAsia="TimesNewRoman" w:hAnsi="Times New Roman"/>
          <w:sz w:val="24"/>
          <w:szCs w:val="24"/>
        </w:rPr>
        <w:t xml:space="preserve">o udzielenie wsparcia do </w:t>
      </w:r>
      <w:r>
        <w:rPr>
          <w:rFonts w:ascii="Times New Roman" w:eastAsia="TimesNewRoman" w:hAnsi="Times New Roman"/>
          <w:sz w:val="24"/>
          <w:szCs w:val="24"/>
        </w:rPr>
        <w:t>zarządu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województwa nie mieści się w limicie środków wskazanym w ogł</w:t>
      </w:r>
      <w:r>
        <w:rPr>
          <w:rFonts w:ascii="Times New Roman" w:eastAsia="TimesNewRoman" w:hAnsi="Times New Roman"/>
          <w:sz w:val="24"/>
          <w:szCs w:val="24"/>
        </w:rPr>
        <w:t>oszeniu o naborze tych wniosków – LGD przekazuje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informacj</w:t>
      </w:r>
      <w:r>
        <w:rPr>
          <w:rFonts w:ascii="Times New Roman" w:eastAsia="TimesNewRoman" w:hAnsi="Times New Roman"/>
          <w:sz w:val="24"/>
          <w:szCs w:val="24"/>
        </w:rPr>
        <w:t>ę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podmiot</w:t>
      </w:r>
      <w:r>
        <w:rPr>
          <w:rFonts w:ascii="Times New Roman" w:eastAsia="TimesNewRoman" w:hAnsi="Times New Roman"/>
          <w:sz w:val="24"/>
          <w:szCs w:val="24"/>
        </w:rPr>
        <w:t>owi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ubiegające</w:t>
      </w:r>
      <w:r>
        <w:rPr>
          <w:rFonts w:ascii="Times New Roman" w:eastAsia="TimesNewRoman" w:hAnsi="Times New Roman"/>
          <w:sz w:val="24"/>
          <w:szCs w:val="24"/>
        </w:rPr>
        <w:t>mu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się o </w:t>
      </w:r>
      <w:r>
        <w:rPr>
          <w:rFonts w:ascii="Times New Roman" w:eastAsia="TimesNewRoman" w:hAnsi="Times New Roman"/>
          <w:sz w:val="24"/>
          <w:szCs w:val="24"/>
        </w:rPr>
        <w:t>przyznanie pomocy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zawiera</w:t>
      </w:r>
      <w:r>
        <w:rPr>
          <w:rFonts w:ascii="Times New Roman" w:eastAsia="TimesNewRoman" w:hAnsi="Times New Roman"/>
          <w:sz w:val="24"/>
          <w:szCs w:val="24"/>
        </w:rPr>
        <w:t>jącą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pouczenie o możliwości wniesienia protestu</w:t>
      </w:r>
      <w:r>
        <w:rPr>
          <w:rFonts w:ascii="Times New Roman" w:eastAsia="TimesNewRoman" w:hAnsi="Times New Roman"/>
          <w:sz w:val="24"/>
          <w:szCs w:val="24"/>
        </w:rPr>
        <w:t xml:space="preserve">, </w:t>
      </w:r>
      <w:r w:rsidRPr="00F75121">
        <w:rPr>
          <w:rFonts w:ascii="Times New Roman" w:eastAsia="TimesNewRoman" w:hAnsi="Times New Roman"/>
          <w:sz w:val="24"/>
          <w:szCs w:val="24"/>
        </w:rPr>
        <w:t>określając</w:t>
      </w:r>
      <w:r>
        <w:rPr>
          <w:rFonts w:ascii="Times New Roman" w:eastAsia="TimesNewRoman" w:hAnsi="Times New Roman"/>
          <w:sz w:val="24"/>
          <w:szCs w:val="24"/>
        </w:rPr>
        <w:t xml:space="preserve"> jednocześnie</w:t>
      </w:r>
      <w:r w:rsidRPr="00F75121">
        <w:rPr>
          <w:rFonts w:ascii="Times New Roman" w:eastAsia="TimesNewRoman" w:hAnsi="Times New Roman"/>
          <w:sz w:val="24"/>
          <w:szCs w:val="24"/>
        </w:rPr>
        <w:t>:</w:t>
      </w:r>
    </w:p>
    <w:p w:rsidR="001F03F4" w:rsidRDefault="001F03F4" w:rsidP="00D667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termin dot. wniesienia protestu; </w:t>
      </w:r>
    </w:p>
    <w:p w:rsidR="001F03F4" w:rsidRDefault="001F03F4" w:rsidP="00D667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instytucje, do której należy wnieść protest;</w:t>
      </w:r>
    </w:p>
    <w:p w:rsidR="001F03F4" w:rsidRDefault="001F03F4" w:rsidP="00D667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wymogi formalne protestu.</w:t>
      </w:r>
    </w:p>
    <w:p w:rsidR="001F03F4" w:rsidRPr="00F75121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Prawo wniesienia protestu przysługuje podmiotowi ubiegającemu się o </w:t>
      </w:r>
      <w:r>
        <w:rPr>
          <w:rFonts w:ascii="Times New Roman" w:eastAsia="TimesNewRoman" w:hAnsi="Times New Roman"/>
          <w:sz w:val="24"/>
          <w:szCs w:val="24"/>
        </w:rPr>
        <w:t>przyznanie pomocy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od:</w:t>
      </w:r>
    </w:p>
    <w:p w:rsidR="001F03F4" w:rsidRDefault="001F03F4" w:rsidP="00D6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negatywnej oceny wstępnej;</w:t>
      </w:r>
    </w:p>
    <w:p w:rsidR="001F03F4" w:rsidRDefault="001F03F4" w:rsidP="00D6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nieuzyskania przez operację minimalnej liczby punktów, której uzyskanie jest warunkiem wyboru operacji;</w:t>
      </w:r>
    </w:p>
    <w:p w:rsidR="001F03F4" w:rsidRDefault="001F03F4" w:rsidP="00D6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wyniku wyboru, który powoduje, że operacja nie mieści się w limicie środków wskazanym </w:t>
      </w:r>
      <w:r>
        <w:rPr>
          <w:rFonts w:ascii="Times New Roman" w:eastAsia="TimesNewRoman" w:hAnsi="Times New Roman"/>
          <w:sz w:val="24"/>
          <w:szCs w:val="24"/>
        </w:rPr>
        <w:br/>
        <w:t>w ogłoszeniu o naborze wniosków o udzielenie wsparcia.</w:t>
      </w:r>
    </w:p>
    <w:p w:rsidR="001F03F4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Protest wnosi się w terminie 7 dni od dnia doręczenia informacji, o której mowa w  ust. </w:t>
      </w:r>
      <w:r>
        <w:rPr>
          <w:rFonts w:ascii="Times New Roman" w:eastAsia="TimesNewRoman" w:hAnsi="Times New Roman"/>
          <w:sz w:val="24"/>
          <w:szCs w:val="24"/>
        </w:rPr>
        <w:t>3</w:t>
      </w:r>
      <w:r w:rsidRPr="00F75121">
        <w:rPr>
          <w:rFonts w:ascii="Times New Roman" w:eastAsia="TimesNewRoman" w:hAnsi="Times New Roman"/>
          <w:sz w:val="24"/>
          <w:szCs w:val="24"/>
        </w:rPr>
        <w:t>.</w:t>
      </w:r>
    </w:p>
    <w:p w:rsidR="001F03F4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Protest jest wnoszony za pośrednictwem LGD i rozpatrywany przez </w:t>
      </w:r>
      <w:r>
        <w:rPr>
          <w:rFonts w:ascii="Times New Roman" w:eastAsia="TimesNewRoman" w:hAnsi="Times New Roman"/>
          <w:sz w:val="24"/>
          <w:szCs w:val="24"/>
        </w:rPr>
        <w:t>Z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arząd </w:t>
      </w:r>
      <w:r>
        <w:rPr>
          <w:rFonts w:ascii="Times New Roman" w:eastAsia="TimesNewRoman" w:hAnsi="Times New Roman"/>
          <w:sz w:val="24"/>
          <w:szCs w:val="24"/>
        </w:rPr>
        <w:t>W</w:t>
      </w:r>
      <w:r w:rsidRPr="00F75121">
        <w:rPr>
          <w:rFonts w:ascii="Times New Roman" w:eastAsia="TimesNewRoman" w:hAnsi="Times New Roman"/>
          <w:sz w:val="24"/>
          <w:szCs w:val="24"/>
        </w:rPr>
        <w:t>ojewództwa.</w:t>
      </w:r>
    </w:p>
    <w:p w:rsidR="001F03F4" w:rsidRPr="00F75121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>Protest jest wnoszony w formie pisemnej i zawiera:</w:t>
      </w:r>
    </w:p>
    <w:p w:rsidR="001F03F4" w:rsidRDefault="001F03F4" w:rsidP="00D667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oznaczenie instytucji właściwej do rozpatrzenia protestu;</w:t>
      </w:r>
    </w:p>
    <w:p w:rsidR="001F03F4" w:rsidRDefault="001F03F4" w:rsidP="00D667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oznaczenie Wnioskodawcy;</w:t>
      </w:r>
    </w:p>
    <w:p w:rsidR="001F03F4" w:rsidRDefault="001F03F4" w:rsidP="00D667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numer wniosku o dofinansowanie projektu;</w:t>
      </w:r>
    </w:p>
    <w:p w:rsidR="001F03F4" w:rsidRDefault="001F03F4" w:rsidP="00D667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wskazanie w jakim zakresie Wnioskodawca nie zgadza się z oceną wstępną, wraz uzasadnieniem stanowiska wnioskodawcy, lub </w:t>
      </w:r>
    </w:p>
    <w:p w:rsidR="001F03F4" w:rsidRDefault="001F03F4" w:rsidP="00D667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wskazanie kryteriów wyboru operacji, z których oceną wni</w:t>
      </w:r>
      <w:r w:rsidR="00AF33B1">
        <w:rPr>
          <w:rFonts w:ascii="Times New Roman" w:eastAsia="TimesNewRoman" w:hAnsi="Times New Roman"/>
          <w:sz w:val="24"/>
          <w:szCs w:val="24"/>
        </w:rPr>
        <w:t xml:space="preserve">oskodawca się nie zgadza, wraz </w:t>
      </w:r>
      <w:r>
        <w:rPr>
          <w:rFonts w:ascii="Times New Roman" w:eastAsia="TimesNewRoman" w:hAnsi="Times New Roman"/>
          <w:sz w:val="24"/>
          <w:szCs w:val="24"/>
        </w:rPr>
        <w:t>z uzasadnieniem, lub</w:t>
      </w:r>
    </w:p>
    <w:p w:rsidR="001F03F4" w:rsidRDefault="001F03F4" w:rsidP="00D667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:rsidR="001F03F4" w:rsidRDefault="001F03F4" w:rsidP="00D667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podpis wnioskodawcy lub osoby upoważnionej do jego reprezentowania,  z załączeniem oryginału lub kopii dokumentu poświadczającego umocowanie takiej osoby do reprezentowania wnioskodawcy.</w:t>
      </w:r>
    </w:p>
    <w:p w:rsidR="001F03F4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O 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wniesionym proteście LGD informuje niezwłocznie </w:t>
      </w:r>
      <w:r>
        <w:rPr>
          <w:rFonts w:ascii="Times New Roman" w:eastAsia="TimesNewRoman" w:hAnsi="Times New Roman"/>
          <w:sz w:val="24"/>
          <w:szCs w:val="24"/>
        </w:rPr>
        <w:t>Z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arząd </w:t>
      </w:r>
      <w:r>
        <w:rPr>
          <w:rFonts w:ascii="Times New Roman" w:eastAsia="TimesNewRoman" w:hAnsi="Times New Roman"/>
          <w:sz w:val="24"/>
          <w:szCs w:val="24"/>
        </w:rPr>
        <w:t>W</w:t>
      </w:r>
      <w:r w:rsidRPr="00F75121">
        <w:rPr>
          <w:rFonts w:ascii="Times New Roman" w:eastAsia="TimesNewRoman" w:hAnsi="Times New Roman"/>
          <w:sz w:val="24"/>
          <w:szCs w:val="24"/>
        </w:rPr>
        <w:t>ojewództwa.</w:t>
      </w:r>
    </w:p>
    <w:p w:rsidR="001F03F4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Wniesienie protestu nie wstrzymuje przekazywania do </w:t>
      </w:r>
      <w:r>
        <w:rPr>
          <w:rFonts w:ascii="Times New Roman" w:eastAsia="TimesNewRoman" w:hAnsi="Times New Roman"/>
          <w:sz w:val="24"/>
          <w:szCs w:val="24"/>
        </w:rPr>
        <w:t>Z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arządu </w:t>
      </w:r>
      <w:r>
        <w:rPr>
          <w:rFonts w:ascii="Times New Roman" w:eastAsia="TimesNewRoman" w:hAnsi="Times New Roman"/>
          <w:sz w:val="24"/>
          <w:szCs w:val="24"/>
        </w:rPr>
        <w:t>W</w:t>
      </w:r>
      <w:r w:rsidRPr="00F75121">
        <w:rPr>
          <w:rFonts w:ascii="Times New Roman" w:eastAsia="TimesNewRoman" w:hAnsi="Times New Roman"/>
          <w:sz w:val="24"/>
          <w:szCs w:val="24"/>
        </w:rPr>
        <w:t>ojewództwa wniosków o </w:t>
      </w:r>
      <w:r>
        <w:rPr>
          <w:rFonts w:ascii="Times New Roman" w:eastAsia="TimesNewRoman" w:hAnsi="Times New Roman"/>
          <w:sz w:val="24"/>
          <w:szCs w:val="24"/>
        </w:rPr>
        <w:t>przyznanie pomocy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dotyczących wybranych operacji.</w:t>
      </w:r>
    </w:p>
    <w:p w:rsidR="001F03F4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protestu stosuje się odpowiednio przepisy art. 54 ust. 2-6 ustawy w zakresie polityki spójności.</w:t>
      </w:r>
    </w:p>
    <w:p w:rsidR="001F03F4" w:rsidRDefault="001F03F4" w:rsidP="00D667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wnoszenia protestu i postępowania wszczętego na skutek jego wniesienia art. 54 ust. 2 i 3, art. 56 ust. 2 oraz art. 57-67 ustawy w zakresie polityki spójności stosuje się odpowiednio, z tym że:</w:t>
      </w:r>
    </w:p>
    <w:p w:rsidR="001F03F4" w:rsidRDefault="001F03F4" w:rsidP="00D667A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termin na dokonanie czynności określonych w art. 56 ust. 2 ustawy w zakresie polityki spójności wynosi 14 dni;</w:t>
      </w:r>
    </w:p>
    <w:p w:rsidR="001F03F4" w:rsidRDefault="001F03F4" w:rsidP="00D667A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protest pozostawia się bez rozpatrzenia również w przypadku, gdy nie spełnia on wymagań określonych w art. 22 ust. 4 </w:t>
      </w:r>
      <w:r w:rsidRPr="0054137E">
        <w:rPr>
          <w:rFonts w:ascii="Times New Roman" w:eastAsia="TimesNewRoman" w:hAnsi="Times New Roman"/>
          <w:sz w:val="24"/>
          <w:szCs w:val="24"/>
        </w:rPr>
        <w:t>ustawy RLKS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1F03F4" w:rsidRDefault="001F03F4" w:rsidP="00D667A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>art. 66 ust. 2 ustawy w zakresie polityki spójności ma zastosowanie, gdy zostanie wyczerpana kwota środków, o których mowa w art. 33 ust. 5 rozporządzenia nr 1303/2013, przewidzianych w umowie ramowej na realizację danego celu LSR w ramach środków pochodzących z danego FSI.</w:t>
      </w:r>
    </w:p>
    <w:p w:rsidR="0001645B" w:rsidRDefault="0001645B" w:rsidP="006D23C0">
      <w:pPr>
        <w:rPr>
          <w:b/>
          <w:bCs/>
          <w:sz w:val="24"/>
        </w:rPr>
      </w:pPr>
    </w:p>
    <w:p w:rsidR="0001645B" w:rsidRDefault="0001645B" w:rsidP="000164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14</w:t>
      </w:r>
    </w:p>
    <w:p w:rsidR="001F03F4" w:rsidRDefault="001F03F4" w:rsidP="0001645B">
      <w:pPr>
        <w:jc w:val="center"/>
        <w:rPr>
          <w:b/>
          <w:bCs/>
          <w:sz w:val="24"/>
        </w:rPr>
      </w:pPr>
      <w:r w:rsidRPr="0001645B">
        <w:rPr>
          <w:b/>
          <w:bCs/>
          <w:sz w:val="24"/>
        </w:rPr>
        <w:t xml:space="preserve">Zasady przekazywania do ZW dokumentacji dotyczącej przeprowadzonego </w:t>
      </w:r>
      <w:r w:rsidR="0001645B">
        <w:rPr>
          <w:b/>
          <w:bCs/>
          <w:sz w:val="24"/>
        </w:rPr>
        <w:br/>
      </w:r>
      <w:r w:rsidRPr="0001645B">
        <w:rPr>
          <w:b/>
          <w:bCs/>
          <w:sz w:val="24"/>
        </w:rPr>
        <w:t>wyboru operacji</w:t>
      </w:r>
    </w:p>
    <w:p w:rsidR="0001645B" w:rsidRPr="0001645B" w:rsidRDefault="0001645B" w:rsidP="0001645B">
      <w:pPr>
        <w:jc w:val="center"/>
        <w:rPr>
          <w:b/>
          <w:bCs/>
          <w:sz w:val="24"/>
        </w:rPr>
      </w:pPr>
    </w:p>
    <w:p w:rsidR="001F03F4" w:rsidRPr="00E66EAC" w:rsidRDefault="001F03F4" w:rsidP="00D667A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terminie 7 dni od dnia dokonania wyboru operacji realizowanych przez podmioty inne niż LGD, LGD przekazuje Zarządowi Województwa wnioski o udzielenie wsparcia, dotyczące wybranych operacji wraz z dokumentami </w:t>
      </w:r>
      <w:r w:rsidRPr="00633FB8">
        <w:rPr>
          <w:rFonts w:ascii="Times New Roman" w:hAnsi="Times New Roman"/>
          <w:bCs/>
          <w:sz w:val="24"/>
          <w:szCs w:val="24"/>
        </w:rPr>
        <w:t>potwierdzającymi</w:t>
      </w:r>
      <w:r>
        <w:rPr>
          <w:rFonts w:ascii="Times New Roman" w:hAnsi="Times New Roman"/>
          <w:bCs/>
          <w:sz w:val="24"/>
          <w:szCs w:val="24"/>
        </w:rPr>
        <w:t xml:space="preserve"> dokonanie wyboru operacji.</w:t>
      </w:r>
    </w:p>
    <w:p w:rsidR="001F03F4" w:rsidRDefault="001F03F4" w:rsidP="00D667A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66EAC">
        <w:rPr>
          <w:rFonts w:ascii="Times New Roman" w:hAnsi="Times New Roman"/>
          <w:bCs/>
          <w:sz w:val="24"/>
          <w:szCs w:val="24"/>
        </w:rPr>
        <w:t xml:space="preserve">Kopie wniosków </w:t>
      </w:r>
      <w:r>
        <w:rPr>
          <w:rFonts w:ascii="Times New Roman" w:hAnsi="Times New Roman"/>
          <w:bCs/>
          <w:sz w:val="24"/>
          <w:szCs w:val="24"/>
        </w:rPr>
        <w:t>oraz dokumenty potwierdzające dokonanie wyboru o</w:t>
      </w:r>
      <w:r w:rsidR="006D23C0">
        <w:rPr>
          <w:rFonts w:ascii="Times New Roman" w:hAnsi="Times New Roman"/>
          <w:bCs/>
          <w:sz w:val="24"/>
          <w:szCs w:val="24"/>
        </w:rPr>
        <w:t xml:space="preserve">peracji podlegają archiwizacji </w:t>
      </w:r>
      <w:r>
        <w:rPr>
          <w:rFonts w:ascii="Times New Roman" w:hAnsi="Times New Roman"/>
          <w:bCs/>
          <w:sz w:val="24"/>
          <w:szCs w:val="24"/>
        </w:rPr>
        <w:t>w LGD.</w:t>
      </w:r>
    </w:p>
    <w:p w:rsidR="001F03F4" w:rsidRPr="002A2A4A" w:rsidRDefault="001F03F4" w:rsidP="00D667A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LGD jest zobowiązana</w:t>
      </w:r>
      <w:r w:rsidRPr="002A2A4A">
        <w:rPr>
          <w:rFonts w:ascii="Times New Roman" w:hAnsi="Times New Roman"/>
          <w:bCs/>
          <w:sz w:val="24"/>
          <w:szCs w:val="24"/>
        </w:rPr>
        <w:t xml:space="preserve"> przetwarzać dane osobowe z poszanowaniem obowiązków wynikających z przepisów prawa dotyczących przetwarzania danych osobowych, w tym z przepisów ustawy z dnia 29 sierpnia 1997 r. o ochronie danych osobowych (Dz. U. </w:t>
      </w:r>
      <w:r w:rsidR="0001645B">
        <w:rPr>
          <w:rFonts w:ascii="Times New Roman" w:hAnsi="Times New Roman"/>
          <w:bCs/>
          <w:sz w:val="24"/>
          <w:szCs w:val="24"/>
        </w:rPr>
        <w:br/>
      </w:r>
      <w:r w:rsidRPr="002A2A4A">
        <w:rPr>
          <w:rFonts w:ascii="Times New Roman" w:hAnsi="Times New Roman"/>
          <w:bCs/>
          <w:sz w:val="24"/>
          <w:szCs w:val="24"/>
        </w:rPr>
        <w:t xml:space="preserve">2014 r. poz. 1182, z późn. zm.) i wydanych na jej podstawie aktów wykonawczych. </w:t>
      </w:r>
    </w:p>
    <w:p w:rsidR="001F03F4" w:rsidRDefault="001F03F4" w:rsidP="00D667A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LGD sporządza szczegółowe zestawienie przekazywanych dokumentów, </w:t>
      </w:r>
      <w:r w:rsidRPr="004C54A0">
        <w:rPr>
          <w:rFonts w:ascii="Times New Roman" w:hAnsi="Times New Roman"/>
          <w:bCs/>
          <w:sz w:val="24"/>
          <w:szCs w:val="24"/>
        </w:rPr>
        <w:t xml:space="preserve">wg wzoru stanowiącego </w:t>
      </w:r>
      <w:r w:rsidRPr="006D23C0">
        <w:rPr>
          <w:rFonts w:ascii="Times New Roman" w:hAnsi="Times New Roman"/>
          <w:b/>
          <w:bCs/>
          <w:i/>
          <w:sz w:val="24"/>
          <w:szCs w:val="24"/>
        </w:rPr>
        <w:t>załącznik</w:t>
      </w:r>
      <w:r w:rsidR="0001645B" w:rsidRPr="006D23C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D23C0">
        <w:rPr>
          <w:rFonts w:ascii="Times New Roman" w:hAnsi="Times New Roman"/>
          <w:b/>
          <w:bCs/>
          <w:i/>
          <w:sz w:val="24"/>
          <w:szCs w:val="24"/>
        </w:rPr>
        <w:t>nr 7</w:t>
      </w:r>
      <w:r w:rsidR="006D23C0">
        <w:rPr>
          <w:rFonts w:ascii="Times New Roman" w:hAnsi="Times New Roman"/>
          <w:b/>
          <w:bCs/>
          <w:i/>
          <w:sz w:val="24"/>
          <w:szCs w:val="24"/>
        </w:rPr>
        <w:t xml:space="preserve"> do niniejszej</w:t>
      </w:r>
      <w:r w:rsidRPr="006D23C0">
        <w:rPr>
          <w:rFonts w:ascii="Times New Roman" w:hAnsi="Times New Roman"/>
          <w:b/>
          <w:bCs/>
          <w:i/>
          <w:sz w:val="24"/>
          <w:szCs w:val="24"/>
        </w:rPr>
        <w:t xml:space="preserve"> Procedur</w:t>
      </w:r>
      <w:r w:rsidR="006D23C0">
        <w:rPr>
          <w:rFonts w:ascii="Times New Roman" w:hAnsi="Times New Roman"/>
          <w:b/>
          <w:bCs/>
          <w:i/>
          <w:sz w:val="24"/>
          <w:szCs w:val="24"/>
        </w:rPr>
        <w:t>y</w:t>
      </w:r>
      <w:r w:rsidRPr="006D23C0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1F03F4" w:rsidRDefault="001F03F4" w:rsidP="00D667A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LGD przekazuje do ZW dokumentację </w:t>
      </w:r>
      <w:r w:rsidRPr="002A2A4A">
        <w:rPr>
          <w:rFonts w:ascii="Times New Roman" w:hAnsi="Times New Roman"/>
          <w:bCs/>
          <w:sz w:val="24"/>
          <w:szCs w:val="24"/>
        </w:rPr>
        <w:t>potwierdzającą dokonanie wyboru operacji</w:t>
      </w:r>
      <w:r w:rsidR="0001645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oryginale lub kopii potwierdzonej za zgodność z oryginałem przez pracownika LGD.</w:t>
      </w:r>
    </w:p>
    <w:p w:rsidR="001F03F4" w:rsidRPr="00F319D4" w:rsidRDefault="001F03F4" w:rsidP="00D667A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przypadku, gdy w dokumentach potwierdzających wybranie operacji, Zarząd Województwa stwierdzi braki lub będzie konieczne uzyskanie wyjaśnień, Zarząd Województwa wzywa LGD do uzupełnienia braków lub złożenia wyjaśnień w wyznaczonym terminie, nie krótszym niż 7 dni. </w:t>
      </w:r>
    </w:p>
    <w:p w:rsidR="001F03F4" w:rsidRPr="006C2F9A" w:rsidRDefault="006C2F9A" w:rsidP="002053C0">
      <w:pPr>
        <w:jc w:val="center"/>
        <w:rPr>
          <w:b/>
          <w:bCs/>
          <w:sz w:val="24"/>
        </w:rPr>
      </w:pPr>
      <w:r w:rsidRPr="006C2F9A">
        <w:rPr>
          <w:b/>
          <w:bCs/>
          <w:sz w:val="24"/>
        </w:rPr>
        <w:t>§ 15</w:t>
      </w:r>
    </w:p>
    <w:p w:rsidR="001F03F4" w:rsidRDefault="001F03F4" w:rsidP="002053C0">
      <w:pPr>
        <w:jc w:val="center"/>
        <w:rPr>
          <w:b/>
          <w:bCs/>
          <w:sz w:val="24"/>
        </w:rPr>
      </w:pPr>
      <w:r w:rsidRPr="006C2F9A">
        <w:rPr>
          <w:b/>
          <w:bCs/>
          <w:sz w:val="24"/>
        </w:rPr>
        <w:t>Zmiana umowy o przyznanie pomocy</w:t>
      </w:r>
    </w:p>
    <w:p w:rsidR="006C2F9A" w:rsidRPr="006C2F9A" w:rsidRDefault="006C2F9A" w:rsidP="002053C0">
      <w:pPr>
        <w:jc w:val="center"/>
        <w:rPr>
          <w:b/>
          <w:bCs/>
          <w:sz w:val="24"/>
        </w:rPr>
      </w:pPr>
    </w:p>
    <w:p w:rsidR="001F03F4" w:rsidRPr="002365B0" w:rsidRDefault="001F03F4" w:rsidP="00D667A1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5EF6">
        <w:rPr>
          <w:rFonts w:ascii="Times New Roman" w:hAnsi="Times New Roman"/>
          <w:bCs/>
          <w:sz w:val="24"/>
          <w:szCs w:val="24"/>
        </w:rPr>
        <w:t>W przypadku</w:t>
      </w:r>
      <w:r>
        <w:rPr>
          <w:rFonts w:ascii="Times New Roman" w:hAnsi="Times New Roman"/>
          <w:bCs/>
          <w:sz w:val="24"/>
          <w:szCs w:val="24"/>
        </w:rPr>
        <w:t>,</w:t>
      </w:r>
      <w:r w:rsidRPr="00EC5EF6">
        <w:rPr>
          <w:rFonts w:ascii="Times New Roman" w:hAnsi="Times New Roman"/>
          <w:bCs/>
          <w:sz w:val="24"/>
          <w:szCs w:val="24"/>
        </w:rPr>
        <w:t xml:space="preserve"> gdy Zarząd Województwa zwróci się do LGD z wnioskiem o wydanie opinii umożliwiającej zmianę umowy beneficjenta, Rada LGD</w:t>
      </w:r>
      <w:r w:rsidR="0001645B">
        <w:rPr>
          <w:rFonts w:ascii="Times New Roman" w:hAnsi="Times New Roman"/>
          <w:bCs/>
          <w:sz w:val="24"/>
          <w:szCs w:val="24"/>
        </w:rPr>
        <w:t xml:space="preserve"> </w:t>
      </w:r>
      <w:r w:rsidRPr="002365B0">
        <w:rPr>
          <w:rFonts w:ascii="Times New Roman" w:hAnsi="Times New Roman"/>
          <w:bCs/>
          <w:sz w:val="24"/>
          <w:szCs w:val="24"/>
        </w:rPr>
        <w:t>wyraża swoje stanowisko w formie uchwały, która jest przekazywana do Zarządu Województwa.</w:t>
      </w:r>
    </w:p>
    <w:p w:rsidR="001F03F4" w:rsidRPr="002365B0" w:rsidRDefault="001F03F4" w:rsidP="00D667A1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Czynności o których mowa w pkt 1 </w:t>
      </w:r>
      <w:r w:rsidRPr="002365B0">
        <w:rPr>
          <w:rFonts w:ascii="Times New Roman" w:hAnsi="Times New Roman"/>
          <w:bCs/>
          <w:sz w:val="24"/>
          <w:szCs w:val="24"/>
        </w:rPr>
        <w:t>przeprowadza się w terminie 14 dni od dnia wpływu wniosku od Zarządu Województwa.</w:t>
      </w:r>
    </w:p>
    <w:p w:rsidR="001F03F4" w:rsidRDefault="001F03F4" w:rsidP="001F03F4">
      <w:pPr>
        <w:rPr>
          <w:b/>
          <w:bCs/>
          <w:sz w:val="24"/>
          <w:u w:val="single"/>
        </w:rPr>
      </w:pPr>
    </w:p>
    <w:p w:rsidR="001F03F4" w:rsidRPr="006C2F9A" w:rsidRDefault="001F03F4" w:rsidP="001F03F4">
      <w:pPr>
        <w:rPr>
          <w:rFonts w:eastAsia="TimesNewRoman"/>
          <w:b/>
          <w:sz w:val="24"/>
        </w:rPr>
      </w:pPr>
      <w:r w:rsidRPr="006C2F9A">
        <w:rPr>
          <w:b/>
          <w:bCs/>
          <w:sz w:val="24"/>
        </w:rPr>
        <w:t>Załąc</w:t>
      </w:r>
      <w:r w:rsidRPr="006C2F9A">
        <w:rPr>
          <w:rFonts w:eastAsia="TimesNewRoman"/>
          <w:b/>
          <w:sz w:val="24"/>
        </w:rPr>
        <w:t>zniki do Procedury:</w:t>
      </w:r>
    </w:p>
    <w:p w:rsidR="001F03F4" w:rsidRPr="00EC5EF6" w:rsidRDefault="001F03F4" w:rsidP="00D667A1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EF6">
        <w:rPr>
          <w:rFonts w:ascii="Times New Roman" w:eastAsia="Times New Roman" w:hAnsi="Times New Roman"/>
          <w:bCs/>
          <w:sz w:val="24"/>
          <w:szCs w:val="24"/>
          <w:lang w:bidi="en-US"/>
        </w:rPr>
        <w:t>Schemat  ogólnej  procedury wyboru i oceny operacji w ramach LSR.</w:t>
      </w:r>
    </w:p>
    <w:p w:rsidR="001F03F4" w:rsidRPr="00EC5EF6" w:rsidRDefault="001F03F4" w:rsidP="00D667A1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EF6">
        <w:rPr>
          <w:rFonts w:ascii="Times New Roman" w:eastAsia="Times New Roman" w:hAnsi="Times New Roman"/>
          <w:bCs/>
          <w:sz w:val="24"/>
          <w:szCs w:val="24"/>
          <w:lang w:bidi="en-US"/>
        </w:rPr>
        <w:t>Planowane do osiągnięcia w wyniku operacji cele ogólne, szczegółowe, przedsięwzięcia oraz zakładane do osiągnięcia wskaźniki.</w:t>
      </w:r>
    </w:p>
    <w:p w:rsidR="001F03F4" w:rsidRPr="00EC5EF6" w:rsidRDefault="001F03F4" w:rsidP="00D667A1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EF6">
        <w:rPr>
          <w:rFonts w:ascii="Times New Roman" w:hAnsi="Times New Roman"/>
          <w:sz w:val="24"/>
          <w:szCs w:val="24"/>
        </w:rPr>
        <w:t>Karta oceny wstępnej.</w:t>
      </w:r>
    </w:p>
    <w:p w:rsidR="001F03F4" w:rsidRPr="00EC5EF6" w:rsidRDefault="001F03F4" w:rsidP="00D667A1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EF6">
        <w:rPr>
          <w:rFonts w:ascii="Times New Roman" w:hAnsi="Times New Roman"/>
          <w:sz w:val="24"/>
          <w:szCs w:val="24"/>
        </w:rPr>
        <w:t>Deklaracje poufności i bezstronności.</w:t>
      </w:r>
    </w:p>
    <w:p w:rsidR="001F03F4" w:rsidRPr="00EC5EF6" w:rsidRDefault="001F03F4" w:rsidP="00D667A1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EF6">
        <w:rPr>
          <w:rFonts w:ascii="Times New Roman" w:eastAsia="TimesNewRoman" w:hAnsi="Times New Roman"/>
          <w:sz w:val="24"/>
          <w:szCs w:val="24"/>
        </w:rPr>
        <w:t>Rejestr interesów członków organu decyzyjnego.</w:t>
      </w:r>
    </w:p>
    <w:p w:rsidR="001F03F4" w:rsidRPr="008008F7" w:rsidRDefault="001F03F4" w:rsidP="00D667A1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EC5EF6">
        <w:rPr>
          <w:rFonts w:ascii="Times New Roman" w:hAnsi="Times New Roman"/>
          <w:sz w:val="24"/>
          <w:szCs w:val="24"/>
        </w:rPr>
        <w:t xml:space="preserve"> oceny w</w:t>
      </w:r>
      <w:r>
        <w:rPr>
          <w:rFonts w:ascii="Times New Roman" w:hAnsi="Times New Roman"/>
          <w:sz w:val="24"/>
          <w:szCs w:val="24"/>
        </w:rPr>
        <w:t>edług lokalnych kryteriów wyboru.</w:t>
      </w:r>
    </w:p>
    <w:p w:rsidR="00DE2287" w:rsidRPr="006C3122" w:rsidRDefault="001F03F4" w:rsidP="006C3122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5EF6">
        <w:rPr>
          <w:rFonts w:ascii="Times New Roman" w:hAnsi="Times New Roman"/>
          <w:sz w:val="24"/>
          <w:szCs w:val="24"/>
        </w:rPr>
        <w:t xml:space="preserve">Wykaz dokumentów przekazywanych przez LGD do </w:t>
      </w:r>
      <w:r>
        <w:rPr>
          <w:rFonts w:ascii="Times New Roman" w:hAnsi="Times New Roman"/>
          <w:sz w:val="24"/>
          <w:szCs w:val="24"/>
        </w:rPr>
        <w:t>Zarządu W</w:t>
      </w:r>
      <w:r w:rsidRPr="00EC5EF6">
        <w:rPr>
          <w:rFonts w:ascii="Times New Roman" w:hAnsi="Times New Roman"/>
          <w:sz w:val="24"/>
          <w:szCs w:val="24"/>
        </w:rPr>
        <w:t>ojewództwa w ramach operacji realizowanych przez podmioty inne niż LGD.</w:t>
      </w:r>
    </w:p>
    <w:sectPr w:rsidR="00DE2287" w:rsidRPr="006C3122" w:rsidSect="00CC657F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3D" w:rsidRDefault="005D3F3D" w:rsidP="00BD7905">
      <w:r>
        <w:separator/>
      </w:r>
    </w:p>
  </w:endnote>
  <w:endnote w:type="continuationSeparator" w:id="0">
    <w:p w:rsidR="005D3F3D" w:rsidRDefault="005D3F3D" w:rsidP="00BD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3D" w:rsidRDefault="005D3F3D" w:rsidP="00BD7905">
      <w:r>
        <w:separator/>
      </w:r>
    </w:p>
  </w:footnote>
  <w:footnote w:type="continuationSeparator" w:id="0">
    <w:p w:rsidR="005D3F3D" w:rsidRDefault="005D3F3D" w:rsidP="00BD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9" w:rsidRPr="00160D0F" w:rsidRDefault="00FA04A9" w:rsidP="00160D0F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1B"/>
    <w:multiLevelType w:val="hybridMultilevel"/>
    <w:tmpl w:val="580049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71F64"/>
    <w:multiLevelType w:val="hybridMultilevel"/>
    <w:tmpl w:val="F9445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F0ED3"/>
    <w:multiLevelType w:val="hybridMultilevel"/>
    <w:tmpl w:val="E8022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EB7747"/>
    <w:multiLevelType w:val="hybridMultilevel"/>
    <w:tmpl w:val="787804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01932"/>
    <w:multiLevelType w:val="hybridMultilevel"/>
    <w:tmpl w:val="AF340A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85CC6"/>
    <w:multiLevelType w:val="hybridMultilevel"/>
    <w:tmpl w:val="7EFE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7308"/>
    <w:multiLevelType w:val="hybridMultilevel"/>
    <w:tmpl w:val="A20E5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6330DA"/>
    <w:multiLevelType w:val="hybridMultilevel"/>
    <w:tmpl w:val="71F65A9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18D12D5D"/>
    <w:multiLevelType w:val="hybridMultilevel"/>
    <w:tmpl w:val="FD929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15630"/>
    <w:multiLevelType w:val="hybridMultilevel"/>
    <w:tmpl w:val="88F47E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D312D"/>
    <w:multiLevelType w:val="hybridMultilevel"/>
    <w:tmpl w:val="9628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6120A"/>
    <w:multiLevelType w:val="hybridMultilevel"/>
    <w:tmpl w:val="64581718"/>
    <w:lvl w:ilvl="0" w:tplc="0415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2">
    <w:nsid w:val="270C37BF"/>
    <w:multiLevelType w:val="hybridMultilevel"/>
    <w:tmpl w:val="D0C47C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A71593"/>
    <w:multiLevelType w:val="hybridMultilevel"/>
    <w:tmpl w:val="D9EA78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387080"/>
    <w:multiLevelType w:val="hybridMultilevel"/>
    <w:tmpl w:val="79645C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6A46C8"/>
    <w:multiLevelType w:val="hybridMultilevel"/>
    <w:tmpl w:val="17CC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5451C"/>
    <w:multiLevelType w:val="hybridMultilevel"/>
    <w:tmpl w:val="5C129610"/>
    <w:lvl w:ilvl="0" w:tplc="5B321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F14C7"/>
    <w:multiLevelType w:val="hybridMultilevel"/>
    <w:tmpl w:val="FF40ED74"/>
    <w:lvl w:ilvl="0" w:tplc="44001FB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D124764"/>
    <w:multiLevelType w:val="hybridMultilevel"/>
    <w:tmpl w:val="8E5E33A8"/>
    <w:lvl w:ilvl="0" w:tplc="FAE6E852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1564FE"/>
    <w:multiLevelType w:val="hybridMultilevel"/>
    <w:tmpl w:val="64DA7D32"/>
    <w:lvl w:ilvl="0" w:tplc="B18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71BB8"/>
    <w:multiLevelType w:val="hybridMultilevel"/>
    <w:tmpl w:val="2236FCFC"/>
    <w:lvl w:ilvl="0" w:tplc="D1D2E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80E2635"/>
    <w:multiLevelType w:val="hybridMultilevel"/>
    <w:tmpl w:val="0062EDB0"/>
    <w:lvl w:ilvl="0" w:tplc="2D8E30C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8D034D0"/>
    <w:multiLevelType w:val="hybridMultilevel"/>
    <w:tmpl w:val="B0BEE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B508CD"/>
    <w:multiLevelType w:val="hybridMultilevel"/>
    <w:tmpl w:val="2528D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70961"/>
    <w:multiLevelType w:val="hybridMultilevel"/>
    <w:tmpl w:val="603C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48BC"/>
    <w:multiLevelType w:val="hybridMultilevel"/>
    <w:tmpl w:val="EFFE784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49644A0D"/>
    <w:multiLevelType w:val="hybridMultilevel"/>
    <w:tmpl w:val="7ECA7ED8"/>
    <w:lvl w:ilvl="0" w:tplc="9DEC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131B3"/>
    <w:multiLevelType w:val="hybridMultilevel"/>
    <w:tmpl w:val="1D1A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60D0A"/>
    <w:multiLevelType w:val="hybridMultilevel"/>
    <w:tmpl w:val="FB0CC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7F22D4"/>
    <w:multiLevelType w:val="hybridMultilevel"/>
    <w:tmpl w:val="7D48C6DE"/>
    <w:lvl w:ilvl="0" w:tplc="B2341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26836"/>
    <w:multiLevelType w:val="hybridMultilevel"/>
    <w:tmpl w:val="7DC0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33347"/>
    <w:multiLevelType w:val="hybridMultilevel"/>
    <w:tmpl w:val="BDB4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56522"/>
    <w:multiLevelType w:val="hybridMultilevel"/>
    <w:tmpl w:val="6EC4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F0D05"/>
    <w:multiLevelType w:val="hybridMultilevel"/>
    <w:tmpl w:val="95205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863CA"/>
    <w:multiLevelType w:val="hybridMultilevel"/>
    <w:tmpl w:val="05F041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B6551AE"/>
    <w:multiLevelType w:val="hybridMultilevel"/>
    <w:tmpl w:val="EB94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C6248"/>
    <w:multiLevelType w:val="hybridMultilevel"/>
    <w:tmpl w:val="605AED28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7">
    <w:nsid w:val="6C43176B"/>
    <w:multiLevelType w:val="hybridMultilevel"/>
    <w:tmpl w:val="527013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3E19F1"/>
    <w:multiLevelType w:val="hybridMultilevel"/>
    <w:tmpl w:val="DFE04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93F7A"/>
    <w:multiLevelType w:val="hybridMultilevel"/>
    <w:tmpl w:val="CB08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8631D"/>
    <w:multiLevelType w:val="hybridMultilevel"/>
    <w:tmpl w:val="AD1C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849B3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911FAC"/>
    <w:multiLevelType w:val="hybridMultilevel"/>
    <w:tmpl w:val="DE724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175CC5"/>
    <w:multiLevelType w:val="hybridMultilevel"/>
    <w:tmpl w:val="88AA7780"/>
    <w:lvl w:ilvl="0" w:tplc="E6948234">
      <w:start w:val="1"/>
      <w:numFmt w:val="decimal"/>
      <w:lvlText w:val="%1."/>
      <w:lvlJc w:val="left"/>
      <w:pPr>
        <w:ind w:left="42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>
    <w:nsid w:val="79504DA4"/>
    <w:multiLevelType w:val="hybridMultilevel"/>
    <w:tmpl w:val="C3CAB4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853A15"/>
    <w:multiLevelType w:val="hybridMultilevel"/>
    <w:tmpl w:val="E0584C00"/>
    <w:lvl w:ilvl="0" w:tplc="D1D2E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B803ACA"/>
    <w:multiLevelType w:val="hybridMultilevel"/>
    <w:tmpl w:val="7682BF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27C57"/>
    <w:multiLevelType w:val="hybridMultilevel"/>
    <w:tmpl w:val="B5447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EAC6B6A"/>
    <w:multiLevelType w:val="hybridMultilevel"/>
    <w:tmpl w:val="3E1281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2E6D7C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7"/>
  </w:num>
  <w:num w:numId="3">
    <w:abstractNumId w:val="43"/>
  </w:num>
  <w:num w:numId="4">
    <w:abstractNumId w:val="21"/>
  </w:num>
  <w:num w:numId="5">
    <w:abstractNumId w:val="24"/>
  </w:num>
  <w:num w:numId="6">
    <w:abstractNumId w:val="14"/>
  </w:num>
  <w:num w:numId="7">
    <w:abstractNumId w:val="39"/>
  </w:num>
  <w:num w:numId="8">
    <w:abstractNumId w:val="13"/>
  </w:num>
  <w:num w:numId="9">
    <w:abstractNumId w:val="0"/>
  </w:num>
  <w:num w:numId="10">
    <w:abstractNumId w:val="37"/>
  </w:num>
  <w:num w:numId="11">
    <w:abstractNumId w:val="7"/>
  </w:num>
  <w:num w:numId="12">
    <w:abstractNumId w:val="2"/>
  </w:num>
  <w:num w:numId="13">
    <w:abstractNumId w:val="48"/>
  </w:num>
  <w:num w:numId="14">
    <w:abstractNumId w:val="49"/>
  </w:num>
  <w:num w:numId="15">
    <w:abstractNumId w:val="11"/>
  </w:num>
  <w:num w:numId="16">
    <w:abstractNumId w:val="30"/>
  </w:num>
  <w:num w:numId="17">
    <w:abstractNumId w:val="41"/>
  </w:num>
  <w:num w:numId="18">
    <w:abstractNumId w:val="45"/>
  </w:num>
  <w:num w:numId="19">
    <w:abstractNumId w:val="20"/>
  </w:num>
  <w:num w:numId="20">
    <w:abstractNumId w:val="19"/>
  </w:num>
  <w:num w:numId="21">
    <w:abstractNumId w:val="36"/>
  </w:num>
  <w:num w:numId="22">
    <w:abstractNumId w:val="4"/>
  </w:num>
  <w:num w:numId="23">
    <w:abstractNumId w:val="8"/>
  </w:num>
  <w:num w:numId="24">
    <w:abstractNumId w:val="1"/>
  </w:num>
  <w:num w:numId="25">
    <w:abstractNumId w:val="15"/>
  </w:num>
  <w:num w:numId="26">
    <w:abstractNumId w:val="18"/>
  </w:num>
  <w:num w:numId="27">
    <w:abstractNumId w:val="25"/>
  </w:num>
  <w:num w:numId="28">
    <w:abstractNumId w:val="3"/>
  </w:num>
  <w:num w:numId="29">
    <w:abstractNumId w:val="35"/>
  </w:num>
  <w:num w:numId="30">
    <w:abstractNumId w:val="34"/>
  </w:num>
  <w:num w:numId="31">
    <w:abstractNumId w:val="32"/>
  </w:num>
  <w:num w:numId="32">
    <w:abstractNumId w:val="47"/>
  </w:num>
  <w:num w:numId="33">
    <w:abstractNumId w:val="40"/>
  </w:num>
  <w:num w:numId="34">
    <w:abstractNumId w:val="6"/>
  </w:num>
  <w:num w:numId="35">
    <w:abstractNumId w:val="46"/>
  </w:num>
  <w:num w:numId="36">
    <w:abstractNumId w:val="17"/>
  </w:num>
  <w:num w:numId="37">
    <w:abstractNumId w:val="42"/>
  </w:num>
  <w:num w:numId="38">
    <w:abstractNumId w:val="22"/>
  </w:num>
  <w:num w:numId="39">
    <w:abstractNumId w:val="16"/>
  </w:num>
  <w:num w:numId="40">
    <w:abstractNumId w:val="44"/>
  </w:num>
  <w:num w:numId="41">
    <w:abstractNumId w:val="31"/>
  </w:num>
  <w:num w:numId="42">
    <w:abstractNumId w:val="12"/>
  </w:num>
  <w:num w:numId="43">
    <w:abstractNumId w:val="28"/>
  </w:num>
  <w:num w:numId="44">
    <w:abstractNumId w:val="9"/>
  </w:num>
  <w:num w:numId="45">
    <w:abstractNumId w:val="26"/>
  </w:num>
  <w:num w:numId="46">
    <w:abstractNumId w:val="5"/>
  </w:num>
  <w:num w:numId="47">
    <w:abstractNumId w:val="10"/>
  </w:num>
  <w:num w:numId="48">
    <w:abstractNumId w:val="38"/>
  </w:num>
  <w:num w:numId="49">
    <w:abstractNumId w:val="33"/>
  </w:num>
  <w:num w:numId="5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D7905"/>
    <w:rsid w:val="00002AA2"/>
    <w:rsid w:val="00003E68"/>
    <w:rsid w:val="000043B2"/>
    <w:rsid w:val="000059C9"/>
    <w:rsid w:val="000111A1"/>
    <w:rsid w:val="00013462"/>
    <w:rsid w:val="00014153"/>
    <w:rsid w:val="00014D09"/>
    <w:rsid w:val="000154C1"/>
    <w:rsid w:val="000163C6"/>
    <w:rsid w:val="0001645B"/>
    <w:rsid w:val="00017704"/>
    <w:rsid w:val="00020F47"/>
    <w:rsid w:val="00022A77"/>
    <w:rsid w:val="00026DC2"/>
    <w:rsid w:val="00026EDB"/>
    <w:rsid w:val="000346AA"/>
    <w:rsid w:val="00035079"/>
    <w:rsid w:val="00037074"/>
    <w:rsid w:val="000376CC"/>
    <w:rsid w:val="00041A27"/>
    <w:rsid w:val="00044A7A"/>
    <w:rsid w:val="00045C11"/>
    <w:rsid w:val="00050C1A"/>
    <w:rsid w:val="0005183D"/>
    <w:rsid w:val="00053961"/>
    <w:rsid w:val="00057CC9"/>
    <w:rsid w:val="00075D9F"/>
    <w:rsid w:val="00081E6B"/>
    <w:rsid w:val="00090F85"/>
    <w:rsid w:val="00091378"/>
    <w:rsid w:val="00093A28"/>
    <w:rsid w:val="000A29EB"/>
    <w:rsid w:val="000A3DD9"/>
    <w:rsid w:val="000A5C93"/>
    <w:rsid w:val="000B000F"/>
    <w:rsid w:val="000B0725"/>
    <w:rsid w:val="000B16F3"/>
    <w:rsid w:val="000C66E5"/>
    <w:rsid w:val="000D3FBD"/>
    <w:rsid w:val="000D4985"/>
    <w:rsid w:val="000E05ED"/>
    <w:rsid w:val="000E1709"/>
    <w:rsid w:val="000E23AC"/>
    <w:rsid w:val="000F34DC"/>
    <w:rsid w:val="000F58F2"/>
    <w:rsid w:val="000F5994"/>
    <w:rsid w:val="000F796A"/>
    <w:rsid w:val="00100B4F"/>
    <w:rsid w:val="00103CF8"/>
    <w:rsid w:val="001041B6"/>
    <w:rsid w:val="00106ECE"/>
    <w:rsid w:val="00116EF9"/>
    <w:rsid w:val="00122558"/>
    <w:rsid w:val="00124005"/>
    <w:rsid w:val="001246F8"/>
    <w:rsid w:val="001249E3"/>
    <w:rsid w:val="00133146"/>
    <w:rsid w:val="001336EA"/>
    <w:rsid w:val="00134E7B"/>
    <w:rsid w:val="00140C46"/>
    <w:rsid w:val="001455D3"/>
    <w:rsid w:val="001460F5"/>
    <w:rsid w:val="00151ED3"/>
    <w:rsid w:val="001536CC"/>
    <w:rsid w:val="001551EB"/>
    <w:rsid w:val="001606EA"/>
    <w:rsid w:val="00160D0F"/>
    <w:rsid w:val="00161B80"/>
    <w:rsid w:val="0016262D"/>
    <w:rsid w:val="00180E16"/>
    <w:rsid w:val="0018120F"/>
    <w:rsid w:val="00186966"/>
    <w:rsid w:val="001909BC"/>
    <w:rsid w:val="00193A78"/>
    <w:rsid w:val="001955D2"/>
    <w:rsid w:val="001A0EEC"/>
    <w:rsid w:val="001A0F2D"/>
    <w:rsid w:val="001A349F"/>
    <w:rsid w:val="001B123F"/>
    <w:rsid w:val="001B1459"/>
    <w:rsid w:val="001B381D"/>
    <w:rsid w:val="001B53F6"/>
    <w:rsid w:val="001C03F8"/>
    <w:rsid w:val="001C0F0F"/>
    <w:rsid w:val="001C19B7"/>
    <w:rsid w:val="001C2812"/>
    <w:rsid w:val="001C3F91"/>
    <w:rsid w:val="001C723E"/>
    <w:rsid w:val="001D786D"/>
    <w:rsid w:val="001D7941"/>
    <w:rsid w:val="001E2B2B"/>
    <w:rsid w:val="001E2C25"/>
    <w:rsid w:val="001E6275"/>
    <w:rsid w:val="001E70A6"/>
    <w:rsid w:val="001E7D22"/>
    <w:rsid w:val="001F0265"/>
    <w:rsid w:val="001F03F4"/>
    <w:rsid w:val="001F0533"/>
    <w:rsid w:val="001F0776"/>
    <w:rsid w:val="001F2190"/>
    <w:rsid w:val="001F27B4"/>
    <w:rsid w:val="001F3377"/>
    <w:rsid w:val="001F502C"/>
    <w:rsid w:val="002030EF"/>
    <w:rsid w:val="002031B5"/>
    <w:rsid w:val="00203889"/>
    <w:rsid w:val="002053C0"/>
    <w:rsid w:val="00206C74"/>
    <w:rsid w:val="0020735B"/>
    <w:rsid w:val="002126B4"/>
    <w:rsid w:val="002131D4"/>
    <w:rsid w:val="00213A05"/>
    <w:rsid w:val="0022334D"/>
    <w:rsid w:val="00223397"/>
    <w:rsid w:val="00224155"/>
    <w:rsid w:val="00225554"/>
    <w:rsid w:val="00226041"/>
    <w:rsid w:val="00230AE2"/>
    <w:rsid w:val="00234CB8"/>
    <w:rsid w:val="00240C86"/>
    <w:rsid w:val="00242C68"/>
    <w:rsid w:val="00243050"/>
    <w:rsid w:val="00245B0D"/>
    <w:rsid w:val="0024616E"/>
    <w:rsid w:val="00246ECD"/>
    <w:rsid w:val="0025005B"/>
    <w:rsid w:val="00250A62"/>
    <w:rsid w:val="002537F2"/>
    <w:rsid w:val="0025404B"/>
    <w:rsid w:val="00255578"/>
    <w:rsid w:val="002670C3"/>
    <w:rsid w:val="00272E22"/>
    <w:rsid w:val="0027682C"/>
    <w:rsid w:val="00283F1A"/>
    <w:rsid w:val="002876D2"/>
    <w:rsid w:val="002932EF"/>
    <w:rsid w:val="00294341"/>
    <w:rsid w:val="00295A38"/>
    <w:rsid w:val="0029674B"/>
    <w:rsid w:val="002A3E0F"/>
    <w:rsid w:val="002A571F"/>
    <w:rsid w:val="002A5DCA"/>
    <w:rsid w:val="002A6650"/>
    <w:rsid w:val="002B0960"/>
    <w:rsid w:val="002B27C1"/>
    <w:rsid w:val="002C02CB"/>
    <w:rsid w:val="002C25B5"/>
    <w:rsid w:val="002C3626"/>
    <w:rsid w:val="002C3E73"/>
    <w:rsid w:val="002D10FC"/>
    <w:rsid w:val="002D3BE9"/>
    <w:rsid w:val="002E404F"/>
    <w:rsid w:val="002E55B4"/>
    <w:rsid w:val="002F3A93"/>
    <w:rsid w:val="002F5541"/>
    <w:rsid w:val="003010F1"/>
    <w:rsid w:val="00307B58"/>
    <w:rsid w:val="00311C57"/>
    <w:rsid w:val="003171EA"/>
    <w:rsid w:val="00317FB6"/>
    <w:rsid w:val="0032456A"/>
    <w:rsid w:val="0032582B"/>
    <w:rsid w:val="00336424"/>
    <w:rsid w:val="003376C9"/>
    <w:rsid w:val="00337A58"/>
    <w:rsid w:val="00341DAB"/>
    <w:rsid w:val="00343D1E"/>
    <w:rsid w:val="003476B6"/>
    <w:rsid w:val="00350BDC"/>
    <w:rsid w:val="00351376"/>
    <w:rsid w:val="003528DA"/>
    <w:rsid w:val="00354588"/>
    <w:rsid w:val="00355E50"/>
    <w:rsid w:val="00355FC6"/>
    <w:rsid w:val="00362420"/>
    <w:rsid w:val="003630AF"/>
    <w:rsid w:val="0036334F"/>
    <w:rsid w:val="00364060"/>
    <w:rsid w:val="00364FF2"/>
    <w:rsid w:val="00365798"/>
    <w:rsid w:val="0036670F"/>
    <w:rsid w:val="003727DA"/>
    <w:rsid w:val="003754A8"/>
    <w:rsid w:val="0037577D"/>
    <w:rsid w:val="003829E4"/>
    <w:rsid w:val="0038621E"/>
    <w:rsid w:val="00391AF2"/>
    <w:rsid w:val="00392948"/>
    <w:rsid w:val="003930D7"/>
    <w:rsid w:val="0039530B"/>
    <w:rsid w:val="0039699C"/>
    <w:rsid w:val="00397D3A"/>
    <w:rsid w:val="003A48E3"/>
    <w:rsid w:val="003B5F41"/>
    <w:rsid w:val="003C1B6E"/>
    <w:rsid w:val="003C2521"/>
    <w:rsid w:val="003D050D"/>
    <w:rsid w:val="003E34F2"/>
    <w:rsid w:val="003E3AFE"/>
    <w:rsid w:val="003E68DE"/>
    <w:rsid w:val="003F2D61"/>
    <w:rsid w:val="003F31E7"/>
    <w:rsid w:val="00404282"/>
    <w:rsid w:val="004042B5"/>
    <w:rsid w:val="0040753A"/>
    <w:rsid w:val="00410007"/>
    <w:rsid w:val="00410C6E"/>
    <w:rsid w:val="00415AEB"/>
    <w:rsid w:val="004210FD"/>
    <w:rsid w:val="00425330"/>
    <w:rsid w:val="0043216E"/>
    <w:rsid w:val="00433971"/>
    <w:rsid w:val="00434691"/>
    <w:rsid w:val="00435BC1"/>
    <w:rsid w:val="0043749B"/>
    <w:rsid w:val="0044034B"/>
    <w:rsid w:val="00440629"/>
    <w:rsid w:val="00446B17"/>
    <w:rsid w:val="00460FD7"/>
    <w:rsid w:val="00462419"/>
    <w:rsid w:val="004631B3"/>
    <w:rsid w:val="00466FF8"/>
    <w:rsid w:val="0046779E"/>
    <w:rsid w:val="00467AFB"/>
    <w:rsid w:val="00472A45"/>
    <w:rsid w:val="004826A5"/>
    <w:rsid w:val="004829A2"/>
    <w:rsid w:val="0048558B"/>
    <w:rsid w:val="00485813"/>
    <w:rsid w:val="00487167"/>
    <w:rsid w:val="00487718"/>
    <w:rsid w:val="00487DFC"/>
    <w:rsid w:val="0049080D"/>
    <w:rsid w:val="004929CE"/>
    <w:rsid w:val="004A1BFD"/>
    <w:rsid w:val="004A4E8D"/>
    <w:rsid w:val="004A6CA2"/>
    <w:rsid w:val="004B3764"/>
    <w:rsid w:val="004B77E3"/>
    <w:rsid w:val="004C038D"/>
    <w:rsid w:val="004C0665"/>
    <w:rsid w:val="004C1433"/>
    <w:rsid w:val="004C2A7F"/>
    <w:rsid w:val="004C2CA1"/>
    <w:rsid w:val="004C6C2F"/>
    <w:rsid w:val="004D1450"/>
    <w:rsid w:val="004D1AB4"/>
    <w:rsid w:val="004D3FAD"/>
    <w:rsid w:val="004D4B69"/>
    <w:rsid w:val="004D5142"/>
    <w:rsid w:val="004D53A4"/>
    <w:rsid w:val="004E2C05"/>
    <w:rsid w:val="004E4183"/>
    <w:rsid w:val="004F2DAC"/>
    <w:rsid w:val="004F338C"/>
    <w:rsid w:val="004F63E8"/>
    <w:rsid w:val="004F6BFB"/>
    <w:rsid w:val="004F7D8A"/>
    <w:rsid w:val="0050037C"/>
    <w:rsid w:val="00500920"/>
    <w:rsid w:val="005025F2"/>
    <w:rsid w:val="0050420F"/>
    <w:rsid w:val="00507E1A"/>
    <w:rsid w:val="0051092B"/>
    <w:rsid w:val="00515177"/>
    <w:rsid w:val="00517F3E"/>
    <w:rsid w:val="005209A5"/>
    <w:rsid w:val="00523343"/>
    <w:rsid w:val="00524D3B"/>
    <w:rsid w:val="00525C48"/>
    <w:rsid w:val="005267EF"/>
    <w:rsid w:val="005306FD"/>
    <w:rsid w:val="00530703"/>
    <w:rsid w:val="0053097E"/>
    <w:rsid w:val="005327BB"/>
    <w:rsid w:val="00542560"/>
    <w:rsid w:val="0054687F"/>
    <w:rsid w:val="0054699D"/>
    <w:rsid w:val="00553935"/>
    <w:rsid w:val="0055583A"/>
    <w:rsid w:val="00555D6A"/>
    <w:rsid w:val="00557871"/>
    <w:rsid w:val="00560B25"/>
    <w:rsid w:val="00562991"/>
    <w:rsid w:val="005638F3"/>
    <w:rsid w:val="00565CF4"/>
    <w:rsid w:val="00567285"/>
    <w:rsid w:val="00571398"/>
    <w:rsid w:val="0057144D"/>
    <w:rsid w:val="005714E3"/>
    <w:rsid w:val="00571AAF"/>
    <w:rsid w:val="00573859"/>
    <w:rsid w:val="005746DB"/>
    <w:rsid w:val="0058672E"/>
    <w:rsid w:val="00591778"/>
    <w:rsid w:val="005945CE"/>
    <w:rsid w:val="00594E68"/>
    <w:rsid w:val="00595022"/>
    <w:rsid w:val="005952B0"/>
    <w:rsid w:val="00596254"/>
    <w:rsid w:val="00596D86"/>
    <w:rsid w:val="005A0DD3"/>
    <w:rsid w:val="005A2922"/>
    <w:rsid w:val="005A30DF"/>
    <w:rsid w:val="005A7D70"/>
    <w:rsid w:val="005B2299"/>
    <w:rsid w:val="005B3849"/>
    <w:rsid w:val="005B3954"/>
    <w:rsid w:val="005B75E2"/>
    <w:rsid w:val="005B7C51"/>
    <w:rsid w:val="005C0B26"/>
    <w:rsid w:val="005C593E"/>
    <w:rsid w:val="005C686E"/>
    <w:rsid w:val="005D14A7"/>
    <w:rsid w:val="005D3F3D"/>
    <w:rsid w:val="005D796E"/>
    <w:rsid w:val="005E046B"/>
    <w:rsid w:val="005E40CE"/>
    <w:rsid w:val="00602ED5"/>
    <w:rsid w:val="00612427"/>
    <w:rsid w:val="00614069"/>
    <w:rsid w:val="0061673F"/>
    <w:rsid w:val="00617D05"/>
    <w:rsid w:val="0062002F"/>
    <w:rsid w:val="006211F5"/>
    <w:rsid w:val="00622329"/>
    <w:rsid w:val="00623933"/>
    <w:rsid w:val="00627F28"/>
    <w:rsid w:val="00634288"/>
    <w:rsid w:val="00635CE9"/>
    <w:rsid w:val="006500AD"/>
    <w:rsid w:val="006504BA"/>
    <w:rsid w:val="00650DCC"/>
    <w:rsid w:val="00651361"/>
    <w:rsid w:val="00651F83"/>
    <w:rsid w:val="006546A4"/>
    <w:rsid w:val="00666F53"/>
    <w:rsid w:val="00671D19"/>
    <w:rsid w:val="006803A9"/>
    <w:rsid w:val="0068252C"/>
    <w:rsid w:val="00687BFC"/>
    <w:rsid w:val="006908C7"/>
    <w:rsid w:val="00693356"/>
    <w:rsid w:val="00694532"/>
    <w:rsid w:val="006A162A"/>
    <w:rsid w:val="006A5665"/>
    <w:rsid w:val="006B1266"/>
    <w:rsid w:val="006B1DBF"/>
    <w:rsid w:val="006B2561"/>
    <w:rsid w:val="006B4D2C"/>
    <w:rsid w:val="006B61BF"/>
    <w:rsid w:val="006B732F"/>
    <w:rsid w:val="006B7342"/>
    <w:rsid w:val="006C2F9A"/>
    <w:rsid w:val="006C2FBE"/>
    <w:rsid w:val="006C3122"/>
    <w:rsid w:val="006C4092"/>
    <w:rsid w:val="006D16FD"/>
    <w:rsid w:val="006D1F8A"/>
    <w:rsid w:val="006D23C0"/>
    <w:rsid w:val="006D78FB"/>
    <w:rsid w:val="006E04D4"/>
    <w:rsid w:val="006E1EF3"/>
    <w:rsid w:val="006E62F4"/>
    <w:rsid w:val="006E68B6"/>
    <w:rsid w:val="006F4450"/>
    <w:rsid w:val="006F63A4"/>
    <w:rsid w:val="007055E6"/>
    <w:rsid w:val="007064EC"/>
    <w:rsid w:val="00714949"/>
    <w:rsid w:val="0071554A"/>
    <w:rsid w:val="00715A3E"/>
    <w:rsid w:val="007228E4"/>
    <w:rsid w:val="007231A7"/>
    <w:rsid w:val="00723576"/>
    <w:rsid w:val="00730732"/>
    <w:rsid w:val="00735DD4"/>
    <w:rsid w:val="007409A3"/>
    <w:rsid w:val="00743319"/>
    <w:rsid w:val="00746482"/>
    <w:rsid w:val="00747596"/>
    <w:rsid w:val="007517FD"/>
    <w:rsid w:val="00753F79"/>
    <w:rsid w:val="0075735E"/>
    <w:rsid w:val="00760B1E"/>
    <w:rsid w:val="00760F39"/>
    <w:rsid w:val="00763918"/>
    <w:rsid w:val="00765E4F"/>
    <w:rsid w:val="00771654"/>
    <w:rsid w:val="007748BB"/>
    <w:rsid w:val="00774BF4"/>
    <w:rsid w:val="0078350F"/>
    <w:rsid w:val="0078387E"/>
    <w:rsid w:val="00786D6F"/>
    <w:rsid w:val="007929D4"/>
    <w:rsid w:val="00797686"/>
    <w:rsid w:val="007A0867"/>
    <w:rsid w:val="007A3D19"/>
    <w:rsid w:val="007A5A49"/>
    <w:rsid w:val="007A71FD"/>
    <w:rsid w:val="007B13E2"/>
    <w:rsid w:val="007B19E7"/>
    <w:rsid w:val="007B31A8"/>
    <w:rsid w:val="007B4FFD"/>
    <w:rsid w:val="007B7517"/>
    <w:rsid w:val="007D60BE"/>
    <w:rsid w:val="007D77E1"/>
    <w:rsid w:val="007E2B5C"/>
    <w:rsid w:val="007E6DFD"/>
    <w:rsid w:val="00801F24"/>
    <w:rsid w:val="008036E2"/>
    <w:rsid w:val="00810153"/>
    <w:rsid w:val="00810EDE"/>
    <w:rsid w:val="008162A3"/>
    <w:rsid w:val="00833D20"/>
    <w:rsid w:val="00834462"/>
    <w:rsid w:val="00835AE0"/>
    <w:rsid w:val="00835C8F"/>
    <w:rsid w:val="0084349C"/>
    <w:rsid w:val="0085033E"/>
    <w:rsid w:val="00851AF7"/>
    <w:rsid w:val="00851AFF"/>
    <w:rsid w:val="00852478"/>
    <w:rsid w:val="0085550E"/>
    <w:rsid w:val="00861335"/>
    <w:rsid w:val="008647D7"/>
    <w:rsid w:val="0086670C"/>
    <w:rsid w:val="0087002A"/>
    <w:rsid w:val="008708D1"/>
    <w:rsid w:val="00874BB1"/>
    <w:rsid w:val="008766C1"/>
    <w:rsid w:val="00880551"/>
    <w:rsid w:val="00881AFF"/>
    <w:rsid w:val="00881D51"/>
    <w:rsid w:val="00883159"/>
    <w:rsid w:val="008844B1"/>
    <w:rsid w:val="00885E63"/>
    <w:rsid w:val="008969CA"/>
    <w:rsid w:val="008A1146"/>
    <w:rsid w:val="008A1EBA"/>
    <w:rsid w:val="008A2CCD"/>
    <w:rsid w:val="008A4027"/>
    <w:rsid w:val="008A72BB"/>
    <w:rsid w:val="008B0EB4"/>
    <w:rsid w:val="008B4883"/>
    <w:rsid w:val="008B71ED"/>
    <w:rsid w:val="008C0D39"/>
    <w:rsid w:val="008C31EC"/>
    <w:rsid w:val="008C3727"/>
    <w:rsid w:val="008C3F2F"/>
    <w:rsid w:val="008D0B3F"/>
    <w:rsid w:val="008D4313"/>
    <w:rsid w:val="008D54D7"/>
    <w:rsid w:val="008E0503"/>
    <w:rsid w:val="008E39DB"/>
    <w:rsid w:val="008E3AE5"/>
    <w:rsid w:val="008E54C5"/>
    <w:rsid w:val="008F42F9"/>
    <w:rsid w:val="008F4B2A"/>
    <w:rsid w:val="008F4DF7"/>
    <w:rsid w:val="008F5DC1"/>
    <w:rsid w:val="008F5EB6"/>
    <w:rsid w:val="008F6249"/>
    <w:rsid w:val="008F6968"/>
    <w:rsid w:val="008F7655"/>
    <w:rsid w:val="00902B42"/>
    <w:rsid w:val="00914EFD"/>
    <w:rsid w:val="00922188"/>
    <w:rsid w:val="009266C0"/>
    <w:rsid w:val="009268FD"/>
    <w:rsid w:val="00931D7A"/>
    <w:rsid w:val="0093222F"/>
    <w:rsid w:val="00933B59"/>
    <w:rsid w:val="00934A2E"/>
    <w:rsid w:val="00935CAD"/>
    <w:rsid w:val="00935E16"/>
    <w:rsid w:val="009367BD"/>
    <w:rsid w:val="00940570"/>
    <w:rsid w:val="00940873"/>
    <w:rsid w:val="0095082A"/>
    <w:rsid w:val="00955664"/>
    <w:rsid w:val="0095752D"/>
    <w:rsid w:val="009605E0"/>
    <w:rsid w:val="00961485"/>
    <w:rsid w:val="00964F3B"/>
    <w:rsid w:val="0096708E"/>
    <w:rsid w:val="009676A2"/>
    <w:rsid w:val="0097039D"/>
    <w:rsid w:val="00971AE2"/>
    <w:rsid w:val="00974F5E"/>
    <w:rsid w:val="0097673E"/>
    <w:rsid w:val="0097690A"/>
    <w:rsid w:val="00990DFA"/>
    <w:rsid w:val="00991D46"/>
    <w:rsid w:val="00996126"/>
    <w:rsid w:val="009A2605"/>
    <w:rsid w:val="009A3194"/>
    <w:rsid w:val="009A743D"/>
    <w:rsid w:val="009A7776"/>
    <w:rsid w:val="009B0092"/>
    <w:rsid w:val="009B76E3"/>
    <w:rsid w:val="009C06D2"/>
    <w:rsid w:val="009C5517"/>
    <w:rsid w:val="009F079C"/>
    <w:rsid w:val="009F0B07"/>
    <w:rsid w:val="009F2A4E"/>
    <w:rsid w:val="009F63BC"/>
    <w:rsid w:val="00A01EA2"/>
    <w:rsid w:val="00A03A87"/>
    <w:rsid w:val="00A05150"/>
    <w:rsid w:val="00A124D4"/>
    <w:rsid w:val="00A1413D"/>
    <w:rsid w:val="00A16CCD"/>
    <w:rsid w:val="00A24EA1"/>
    <w:rsid w:val="00A34F96"/>
    <w:rsid w:val="00A406EA"/>
    <w:rsid w:val="00A408C8"/>
    <w:rsid w:val="00A44887"/>
    <w:rsid w:val="00A53389"/>
    <w:rsid w:val="00A564DD"/>
    <w:rsid w:val="00A5672A"/>
    <w:rsid w:val="00A56C3F"/>
    <w:rsid w:val="00A60E76"/>
    <w:rsid w:val="00A7240A"/>
    <w:rsid w:val="00A86C19"/>
    <w:rsid w:val="00A931F1"/>
    <w:rsid w:val="00A95211"/>
    <w:rsid w:val="00AA2545"/>
    <w:rsid w:val="00AA45E0"/>
    <w:rsid w:val="00AA4726"/>
    <w:rsid w:val="00AB733B"/>
    <w:rsid w:val="00AB7F34"/>
    <w:rsid w:val="00AC00EA"/>
    <w:rsid w:val="00AC26E6"/>
    <w:rsid w:val="00AC513C"/>
    <w:rsid w:val="00AC56A3"/>
    <w:rsid w:val="00AC79E9"/>
    <w:rsid w:val="00AC7D5F"/>
    <w:rsid w:val="00AD363B"/>
    <w:rsid w:val="00AD3FC8"/>
    <w:rsid w:val="00AD44AA"/>
    <w:rsid w:val="00AE3325"/>
    <w:rsid w:val="00AF012A"/>
    <w:rsid w:val="00AF33B1"/>
    <w:rsid w:val="00AF3508"/>
    <w:rsid w:val="00AF3D63"/>
    <w:rsid w:val="00B12EC2"/>
    <w:rsid w:val="00B13A51"/>
    <w:rsid w:val="00B1570D"/>
    <w:rsid w:val="00B24129"/>
    <w:rsid w:val="00B24F3B"/>
    <w:rsid w:val="00B26027"/>
    <w:rsid w:val="00B378BE"/>
    <w:rsid w:val="00B443A6"/>
    <w:rsid w:val="00B50AB4"/>
    <w:rsid w:val="00B5207C"/>
    <w:rsid w:val="00B553EB"/>
    <w:rsid w:val="00B55DB5"/>
    <w:rsid w:val="00B5729D"/>
    <w:rsid w:val="00B61AB1"/>
    <w:rsid w:val="00B6429E"/>
    <w:rsid w:val="00B646F8"/>
    <w:rsid w:val="00B6619A"/>
    <w:rsid w:val="00B74BB4"/>
    <w:rsid w:val="00B74CD0"/>
    <w:rsid w:val="00B7648B"/>
    <w:rsid w:val="00B860D1"/>
    <w:rsid w:val="00B96E14"/>
    <w:rsid w:val="00B96FFF"/>
    <w:rsid w:val="00B978FE"/>
    <w:rsid w:val="00BA4C1D"/>
    <w:rsid w:val="00BA50BB"/>
    <w:rsid w:val="00BB3C92"/>
    <w:rsid w:val="00BB4514"/>
    <w:rsid w:val="00BB6053"/>
    <w:rsid w:val="00BC1369"/>
    <w:rsid w:val="00BD3489"/>
    <w:rsid w:val="00BD4E49"/>
    <w:rsid w:val="00BD4E9F"/>
    <w:rsid w:val="00BD7905"/>
    <w:rsid w:val="00BE3A40"/>
    <w:rsid w:val="00BE41A8"/>
    <w:rsid w:val="00BE5654"/>
    <w:rsid w:val="00BE7467"/>
    <w:rsid w:val="00BF32B8"/>
    <w:rsid w:val="00BF4B44"/>
    <w:rsid w:val="00BF5461"/>
    <w:rsid w:val="00BF5D4F"/>
    <w:rsid w:val="00BF6F30"/>
    <w:rsid w:val="00BF72EE"/>
    <w:rsid w:val="00C00695"/>
    <w:rsid w:val="00C02C2D"/>
    <w:rsid w:val="00C06539"/>
    <w:rsid w:val="00C13A3F"/>
    <w:rsid w:val="00C13AAE"/>
    <w:rsid w:val="00C14F93"/>
    <w:rsid w:val="00C1533F"/>
    <w:rsid w:val="00C22EFE"/>
    <w:rsid w:val="00C25B36"/>
    <w:rsid w:val="00C31070"/>
    <w:rsid w:val="00C33EC9"/>
    <w:rsid w:val="00C34671"/>
    <w:rsid w:val="00C414E1"/>
    <w:rsid w:val="00C41855"/>
    <w:rsid w:val="00C418B3"/>
    <w:rsid w:val="00C53492"/>
    <w:rsid w:val="00C53EBE"/>
    <w:rsid w:val="00C55815"/>
    <w:rsid w:val="00C57F27"/>
    <w:rsid w:val="00C6224E"/>
    <w:rsid w:val="00C62A33"/>
    <w:rsid w:val="00C704AF"/>
    <w:rsid w:val="00C732FB"/>
    <w:rsid w:val="00C75514"/>
    <w:rsid w:val="00C8086D"/>
    <w:rsid w:val="00C8532C"/>
    <w:rsid w:val="00C86DF5"/>
    <w:rsid w:val="00C936A7"/>
    <w:rsid w:val="00C951E8"/>
    <w:rsid w:val="00CA13D7"/>
    <w:rsid w:val="00CA6E5F"/>
    <w:rsid w:val="00CA7639"/>
    <w:rsid w:val="00CB6956"/>
    <w:rsid w:val="00CC39C0"/>
    <w:rsid w:val="00CC657F"/>
    <w:rsid w:val="00CE3250"/>
    <w:rsid w:val="00CE4601"/>
    <w:rsid w:val="00CF0133"/>
    <w:rsid w:val="00D032DF"/>
    <w:rsid w:val="00D069BC"/>
    <w:rsid w:val="00D0797D"/>
    <w:rsid w:val="00D1683E"/>
    <w:rsid w:val="00D263AC"/>
    <w:rsid w:val="00D26504"/>
    <w:rsid w:val="00D27314"/>
    <w:rsid w:val="00D3061B"/>
    <w:rsid w:val="00D32E46"/>
    <w:rsid w:val="00D34103"/>
    <w:rsid w:val="00D3600E"/>
    <w:rsid w:val="00D3650A"/>
    <w:rsid w:val="00D41707"/>
    <w:rsid w:val="00D45485"/>
    <w:rsid w:val="00D46790"/>
    <w:rsid w:val="00D46AFE"/>
    <w:rsid w:val="00D50B26"/>
    <w:rsid w:val="00D50BCF"/>
    <w:rsid w:val="00D53A89"/>
    <w:rsid w:val="00D6054B"/>
    <w:rsid w:val="00D667A1"/>
    <w:rsid w:val="00D70BE5"/>
    <w:rsid w:val="00D72BD9"/>
    <w:rsid w:val="00D76DC6"/>
    <w:rsid w:val="00D76FBC"/>
    <w:rsid w:val="00D80C44"/>
    <w:rsid w:val="00D842CD"/>
    <w:rsid w:val="00D928BF"/>
    <w:rsid w:val="00D941FE"/>
    <w:rsid w:val="00D947F7"/>
    <w:rsid w:val="00DA0803"/>
    <w:rsid w:val="00DA5239"/>
    <w:rsid w:val="00DB1A21"/>
    <w:rsid w:val="00DB1CBA"/>
    <w:rsid w:val="00DB1E7F"/>
    <w:rsid w:val="00DB3316"/>
    <w:rsid w:val="00DB4E4F"/>
    <w:rsid w:val="00DB65C9"/>
    <w:rsid w:val="00DC0548"/>
    <w:rsid w:val="00DC30CE"/>
    <w:rsid w:val="00DC4F51"/>
    <w:rsid w:val="00DD065F"/>
    <w:rsid w:val="00DD5B0E"/>
    <w:rsid w:val="00DD5F38"/>
    <w:rsid w:val="00DD6B5D"/>
    <w:rsid w:val="00DD7A79"/>
    <w:rsid w:val="00DD7E25"/>
    <w:rsid w:val="00DE09AE"/>
    <w:rsid w:val="00DE17AC"/>
    <w:rsid w:val="00DE2287"/>
    <w:rsid w:val="00DE3C13"/>
    <w:rsid w:val="00DE42E8"/>
    <w:rsid w:val="00DF2904"/>
    <w:rsid w:val="00DF3F5F"/>
    <w:rsid w:val="00E03736"/>
    <w:rsid w:val="00E064CD"/>
    <w:rsid w:val="00E10F3B"/>
    <w:rsid w:val="00E122A7"/>
    <w:rsid w:val="00E13244"/>
    <w:rsid w:val="00E14EFB"/>
    <w:rsid w:val="00E17003"/>
    <w:rsid w:val="00E20D80"/>
    <w:rsid w:val="00E27A3A"/>
    <w:rsid w:val="00E44BAE"/>
    <w:rsid w:val="00E465BD"/>
    <w:rsid w:val="00E46FF3"/>
    <w:rsid w:val="00E47329"/>
    <w:rsid w:val="00E47E2E"/>
    <w:rsid w:val="00E51C45"/>
    <w:rsid w:val="00E5301F"/>
    <w:rsid w:val="00E551CB"/>
    <w:rsid w:val="00E564F2"/>
    <w:rsid w:val="00E618B2"/>
    <w:rsid w:val="00E61B9C"/>
    <w:rsid w:val="00E625BC"/>
    <w:rsid w:val="00E62B08"/>
    <w:rsid w:val="00E6594F"/>
    <w:rsid w:val="00E663F4"/>
    <w:rsid w:val="00E66A11"/>
    <w:rsid w:val="00E70CE9"/>
    <w:rsid w:val="00E7279B"/>
    <w:rsid w:val="00E76D7D"/>
    <w:rsid w:val="00E80CCB"/>
    <w:rsid w:val="00E819D5"/>
    <w:rsid w:val="00E837DA"/>
    <w:rsid w:val="00E8470C"/>
    <w:rsid w:val="00E849F1"/>
    <w:rsid w:val="00E85A17"/>
    <w:rsid w:val="00E85F2C"/>
    <w:rsid w:val="00E95F54"/>
    <w:rsid w:val="00EA01B3"/>
    <w:rsid w:val="00EA1601"/>
    <w:rsid w:val="00EA4EA0"/>
    <w:rsid w:val="00EB3A88"/>
    <w:rsid w:val="00EB43F7"/>
    <w:rsid w:val="00EC0E6E"/>
    <w:rsid w:val="00EC5473"/>
    <w:rsid w:val="00ED266E"/>
    <w:rsid w:val="00ED3303"/>
    <w:rsid w:val="00ED5695"/>
    <w:rsid w:val="00EE113E"/>
    <w:rsid w:val="00EE1D36"/>
    <w:rsid w:val="00EE3223"/>
    <w:rsid w:val="00EE77F7"/>
    <w:rsid w:val="00EF5C19"/>
    <w:rsid w:val="00F04140"/>
    <w:rsid w:val="00F119F4"/>
    <w:rsid w:val="00F2147A"/>
    <w:rsid w:val="00F21F89"/>
    <w:rsid w:val="00F26029"/>
    <w:rsid w:val="00F27ED1"/>
    <w:rsid w:val="00F27EE8"/>
    <w:rsid w:val="00F335A1"/>
    <w:rsid w:val="00F3456A"/>
    <w:rsid w:val="00F36AAF"/>
    <w:rsid w:val="00F435FB"/>
    <w:rsid w:val="00F47B7E"/>
    <w:rsid w:val="00F53BBF"/>
    <w:rsid w:val="00F54771"/>
    <w:rsid w:val="00F54B3C"/>
    <w:rsid w:val="00F602B1"/>
    <w:rsid w:val="00F63B32"/>
    <w:rsid w:val="00F70A77"/>
    <w:rsid w:val="00F7448F"/>
    <w:rsid w:val="00F76603"/>
    <w:rsid w:val="00F76E3A"/>
    <w:rsid w:val="00F77553"/>
    <w:rsid w:val="00F8010A"/>
    <w:rsid w:val="00F829B4"/>
    <w:rsid w:val="00F846BB"/>
    <w:rsid w:val="00F851D3"/>
    <w:rsid w:val="00F91901"/>
    <w:rsid w:val="00F94731"/>
    <w:rsid w:val="00F94E8E"/>
    <w:rsid w:val="00F96319"/>
    <w:rsid w:val="00F96E69"/>
    <w:rsid w:val="00F97AAD"/>
    <w:rsid w:val="00F97C49"/>
    <w:rsid w:val="00FA04A9"/>
    <w:rsid w:val="00FA2DF3"/>
    <w:rsid w:val="00FA7833"/>
    <w:rsid w:val="00FB1DA4"/>
    <w:rsid w:val="00FB32E3"/>
    <w:rsid w:val="00FB5066"/>
    <w:rsid w:val="00FC02A1"/>
    <w:rsid w:val="00FC3A0B"/>
    <w:rsid w:val="00FD18B8"/>
    <w:rsid w:val="00FD3415"/>
    <w:rsid w:val="00FD70AE"/>
    <w:rsid w:val="00FE62A2"/>
    <w:rsid w:val="00FE637D"/>
    <w:rsid w:val="00FF3094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A2"/>
    <w:pPr>
      <w:jc w:val="both"/>
    </w:pPr>
    <w:rPr>
      <w:rFonts w:ascii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6F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905"/>
  </w:style>
  <w:style w:type="paragraph" w:styleId="Stopka">
    <w:name w:val="footer"/>
    <w:basedOn w:val="Normalny"/>
    <w:link w:val="StopkaZnak"/>
    <w:uiPriority w:val="99"/>
    <w:unhideWhenUsed/>
    <w:rsid w:val="00BD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905"/>
  </w:style>
  <w:style w:type="paragraph" w:customStyle="1" w:styleId="P1">
    <w:name w:val="P1"/>
    <w:basedOn w:val="Normalny"/>
    <w:hidden/>
    <w:uiPriority w:val="99"/>
    <w:rsid w:val="00BD7905"/>
    <w:pPr>
      <w:widowControl w:val="0"/>
      <w:adjustRightInd w:val="0"/>
      <w:jc w:val="center"/>
    </w:pPr>
    <w:rPr>
      <w:rFonts w:eastAsia="Times New Roman"/>
      <w:b/>
      <w:b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05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57F2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57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57F27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styleId="Uwydatnienie">
    <w:name w:val="Emphasis"/>
    <w:basedOn w:val="Domylnaczcionkaakapitu"/>
    <w:uiPriority w:val="20"/>
    <w:qFormat/>
    <w:rsid w:val="00B12E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A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A3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38"/>
    <w:rPr>
      <w:rFonts w:ascii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12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1246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B16F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7A79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6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8F60-0ABA-48F1-BC55-E0243109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16</Pages>
  <Words>5975</Words>
  <Characters>35856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41748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Trygon</dc:creator>
  <cp:keywords/>
  <dc:description/>
  <cp:lastModifiedBy>Aga</cp:lastModifiedBy>
  <cp:revision>76</cp:revision>
  <cp:lastPrinted>2016-10-11T12:12:00Z</cp:lastPrinted>
  <dcterms:created xsi:type="dcterms:W3CDTF">2015-12-10T09:16:00Z</dcterms:created>
  <dcterms:modified xsi:type="dcterms:W3CDTF">2016-11-10T16:23:00Z</dcterms:modified>
</cp:coreProperties>
</file>